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CBCBA" w14:textId="77777777" w:rsidR="006825F3" w:rsidRDefault="006825F3" w:rsidP="006825F3">
      <w:pPr>
        <w:spacing w:line="276" w:lineRule="auto"/>
        <w:jc w:val="center"/>
        <w:rPr>
          <w:rFonts w:ascii="Times New Roman" w:hAnsi="Times New Roman" w:cs="Times New Roman"/>
          <w:b/>
          <w:sz w:val="24"/>
          <w:szCs w:val="24"/>
        </w:rPr>
      </w:pPr>
      <w:r w:rsidRPr="00736352">
        <w:rPr>
          <w:rFonts w:ascii="Times New Roman" w:hAnsi="Times New Roman" w:cs="Times New Roman"/>
          <w:b/>
          <w:sz w:val="24"/>
          <w:szCs w:val="24"/>
        </w:rPr>
        <w:t>GİLBO ELEKTRONİK MAKİNE ENERJİ GIDA İNŞ.</w:t>
      </w:r>
      <w:r>
        <w:rPr>
          <w:rFonts w:ascii="Times New Roman" w:hAnsi="Times New Roman" w:cs="Times New Roman"/>
          <w:b/>
          <w:sz w:val="24"/>
          <w:szCs w:val="24"/>
        </w:rPr>
        <w:t xml:space="preserve"> </w:t>
      </w:r>
      <w:r w:rsidRPr="00736352">
        <w:rPr>
          <w:rFonts w:ascii="Times New Roman" w:hAnsi="Times New Roman" w:cs="Times New Roman"/>
          <w:b/>
          <w:sz w:val="24"/>
          <w:szCs w:val="24"/>
        </w:rPr>
        <w:t xml:space="preserve">SAN. İÇ ve DIŞ TİC. LTD. ŞTİ. </w:t>
      </w:r>
    </w:p>
    <w:p w14:paraId="66AB0ABE" w14:textId="4019DC8C" w:rsidR="00004F06" w:rsidRPr="00522FAC" w:rsidRDefault="00694F80" w:rsidP="00522FAC">
      <w:pPr>
        <w:spacing w:after="0"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t>KİŞİSEL VERİLERİN KORUNMASI VE İŞLENMESİ POLİTİKASI</w:t>
      </w:r>
    </w:p>
    <w:p w14:paraId="2CCDB011" w14:textId="77777777" w:rsidR="003333C9" w:rsidRPr="00522FAC" w:rsidRDefault="003333C9" w:rsidP="00522FAC">
      <w:pPr>
        <w:spacing w:after="0" w:line="276" w:lineRule="auto"/>
        <w:jc w:val="both"/>
        <w:rPr>
          <w:rFonts w:ascii="Times New Roman" w:hAnsi="Times New Roman" w:cs="Times New Roman"/>
          <w:b/>
          <w:bCs/>
          <w:sz w:val="24"/>
          <w:szCs w:val="24"/>
        </w:rPr>
      </w:pPr>
    </w:p>
    <w:p w14:paraId="668BB8FC" w14:textId="59ADC780" w:rsidR="00694F80" w:rsidRPr="00522FAC" w:rsidRDefault="00694F80"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6698 sayılı Kişisel Verilerin Korunması Kanunu, 07.04.2016 tarihli Resmi Gazetede yayımlanarak yürürlüğe girmiştir. Kanun özet olarak; kişisel verileri, bunların işlenmesini ve korunmasını tanımlamakta, özellikle kişisel verilerin işlenmesinin ve korunması şartlarını genel hatlarıyla belirlemekte, ek olarak işleme ve koruma kurallarına uyulmaması halinde uygulanacak yaptırımları tespit etmektedir.</w:t>
      </w:r>
    </w:p>
    <w:p w14:paraId="7ACB6C70" w14:textId="690BF6F3" w:rsidR="00694F80" w:rsidRPr="00522FAC" w:rsidRDefault="00694F80" w:rsidP="00522FAC">
      <w:pPr>
        <w:spacing w:after="0" w:line="276" w:lineRule="auto"/>
        <w:jc w:val="both"/>
        <w:rPr>
          <w:rFonts w:ascii="Times New Roman" w:hAnsi="Times New Roman" w:cs="Times New Roman"/>
          <w:sz w:val="24"/>
          <w:szCs w:val="24"/>
        </w:rPr>
      </w:pPr>
    </w:p>
    <w:p w14:paraId="0B0DC8A2" w14:textId="76FAD54F" w:rsidR="00694F80" w:rsidRDefault="00694F80"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TANIMLAR</w:t>
      </w:r>
    </w:p>
    <w:p w14:paraId="0FD628D8" w14:textId="77777777" w:rsidR="00A02B3E" w:rsidRPr="00522FAC" w:rsidRDefault="00A02B3E" w:rsidP="00A02B3E">
      <w:pPr>
        <w:pStyle w:val="ListeParagraf"/>
        <w:spacing w:after="0" w:line="276" w:lineRule="auto"/>
        <w:ind w:left="0"/>
        <w:jc w:val="both"/>
        <w:rPr>
          <w:rFonts w:ascii="Times New Roman" w:hAnsi="Times New Roman" w:cs="Times New Roman"/>
          <w:b/>
          <w:bCs/>
          <w:sz w:val="24"/>
          <w:szCs w:val="24"/>
        </w:rPr>
      </w:pPr>
    </w:p>
    <w:p w14:paraId="5F45700F" w14:textId="4A22ACA7"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Açık rıza</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Belirli bir konuya ilişkin, bilgilendirilmeye dayanan ve özgür iradeyle açıklanan rızayı,</w:t>
      </w:r>
    </w:p>
    <w:p w14:paraId="661F3EC9" w14:textId="1B709C23"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Anonim hâle getirme</w:t>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verilerin, başka verilerle eşleştirilerek dahi hiçbir surette kimliği belirli veya belirlenebilir bir gerçek kişiyle ilişkilendirilemeyecek hâle getirilmesini,</w:t>
      </w:r>
    </w:p>
    <w:p w14:paraId="311FC634" w14:textId="0E98EAB3"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Başkan:</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Kişisel Verileri Koruma Kurumu Başkanını,</w:t>
      </w:r>
    </w:p>
    <w:p w14:paraId="4912BA24" w14:textId="46DC5AEC"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İlgili kişi</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verisi işlenen gerçek kişiyi,</w:t>
      </w:r>
    </w:p>
    <w:p w14:paraId="1C7A7F2B" w14:textId="6ECD7340"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Kişisel veri</w:t>
      </w:r>
      <w:r w:rsidR="00522FAC" w:rsidRPr="00250D64">
        <w:rPr>
          <w:rFonts w:ascii="Times New Roman" w:hAnsi="Times New Roman" w:cs="Times New Roman"/>
          <w:b/>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Kimliği belirli veya belirlenebilir gerçek kişiye ilişkin her türlü bilgiyi, </w:t>
      </w:r>
    </w:p>
    <w:p w14:paraId="526DCA1B" w14:textId="5ACB5DDA"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Kişisel verilerin işlenmesi</w:t>
      </w:r>
      <w:r w:rsidR="00A02B3E" w:rsidRPr="00250D64">
        <w:rPr>
          <w:rFonts w:ascii="Times New Roman" w:hAnsi="Times New Roman" w:cs="Times New Roman"/>
          <w:b/>
          <w:color w:val="000000" w:themeColor="text1"/>
          <w:sz w:val="24"/>
          <w:szCs w:val="24"/>
        </w:rPr>
        <w:tab/>
      </w:r>
      <w:r w:rsidRPr="00250D64">
        <w:rPr>
          <w:rFonts w:ascii="Times New Roman" w:hAnsi="Times New Roman" w:cs="Times New Roman"/>
          <w:color w:val="000000" w:themeColor="text1"/>
          <w:sz w:val="24"/>
          <w:szCs w:val="24"/>
        </w:rPr>
        <w:t>: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p w14:paraId="0DE23C09" w14:textId="2F465684"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Kurul</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 Koruma Kurulunu,</w:t>
      </w:r>
    </w:p>
    <w:p w14:paraId="63B56D66" w14:textId="3871C33F"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Kurum</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 Koruma Kurumunu,</w:t>
      </w:r>
    </w:p>
    <w:p w14:paraId="0A1F231D" w14:textId="7F5C11B0"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işleyen</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Veri sorumlusunun verdiği yetkiye dayanarak onun adına kişisel verileri işleyen gerçek veya tüzel kişiyi,</w:t>
      </w:r>
    </w:p>
    <w:p w14:paraId="448EC178" w14:textId="77777777" w:rsidR="00D927B7"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kayıt sistemi</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xml:space="preserve">: Kişisel verilerin belirli kriterlere göre yapılandırılarak işlendiği kayıt sistemini, </w:t>
      </w:r>
    </w:p>
    <w:p w14:paraId="4007BBA8" w14:textId="0A1F89EC" w:rsidR="00694F80" w:rsidRPr="00250D64" w:rsidRDefault="00694F80" w:rsidP="00522FAC">
      <w:pPr>
        <w:pStyle w:val="ListeParagraf"/>
        <w:numPr>
          <w:ilvl w:val="0"/>
          <w:numId w:val="6"/>
        </w:numPr>
        <w:spacing w:after="0" w:line="276" w:lineRule="auto"/>
        <w:jc w:val="both"/>
        <w:rPr>
          <w:rFonts w:ascii="Times New Roman" w:hAnsi="Times New Roman" w:cs="Times New Roman"/>
          <w:color w:val="000000" w:themeColor="text1"/>
          <w:sz w:val="24"/>
          <w:szCs w:val="24"/>
        </w:rPr>
      </w:pPr>
      <w:r w:rsidRPr="00250D64">
        <w:rPr>
          <w:rFonts w:ascii="Times New Roman" w:hAnsi="Times New Roman" w:cs="Times New Roman"/>
          <w:b/>
          <w:color w:val="000000" w:themeColor="text1"/>
          <w:sz w:val="24"/>
          <w:szCs w:val="24"/>
        </w:rPr>
        <w:t>Veri sorumlusu</w:t>
      </w:r>
      <w:r w:rsidR="00522FAC" w:rsidRPr="00250D64">
        <w:rPr>
          <w:rFonts w:ascii="Times New Roman" w:hAnsi="Times New Roman" w:cs="Times New Roman"/>
          <w:color w:val="000000" w:themeColor="text1"/>
          <w:sz w:val="24"/>
          <w:szCs w:val="24"/>
        </w:rPr>
        <w:tab/>
      </w:r>
      <w:r w:rsidR="00522FAC" w:rsidRPr="00250D64">
        <w:rPr>
          <w:rFonts w:ascii="Times New Roman" w:hAnsi="Times New Roman" w:cs="Times New Roman"/>
          <w:color w:val="000000" w:themeColor="text1"/>
          <w:sz w:val="24"/>
          <w:szCs w:val="24"/>
        </w:rPr>
        <w:tab/>
      </w:r>
      <w:r w:rsidR="00A02B3E" w:rsidRPr="00250D64">
        <w:rPr>
          <w:rFonts w:ascii="Times New Roman" w:hAnsi="Times New Roman" w:cs="Times New Roman"/>
          <w:color w:val="000000" w:themeColor="text1"/>
          <w:sz w:val="24"/>
          <w:szCs w:val="24"/>
        </w:rPr>
        <w:tab/>
      </w:r>
      <w:r w:rsidRPr="00250D64">
        <w:rPr>
          <w:rFonts w:ascii="Times New Roman" w:hAnsi="Times New Roman" w:cs="Times New Roman"/>
          <w:color w:val="000000" w:themeColor="text1"/>
          <w:sz w:val="24"/>
          <w:szCs w:val="24"/>
        </w:rPr>
        <w:t>: Kişisel verilerin işleme amaçlarını ve vasıtalarını belirleyen, veri kayıt sisteminin kurulmasından ve yönetilmesinden sorumlu olan gerçek veya tüzel kişiyi ifade eder.</w:t>
      </w:r>
    </w:p>
    <w:p w14:paraId="0FEF3CB7" w14:textId="67F8E1B0" w:rsidR="00E85BBF" w:rsidRPr="00522FAC" w:rsidRDefault="00E85BBF" w:rsidP="00522FAC">
      <w:pPr>
        <w:spacing w:after="0" w:line="276" w:lineRule="auto"/>
        <w:jc w:val="both"/>
        <w:rPr>
          <w:rFonts w:ascii="Times New Roman" w:hAnsi="Times New Roman" w:cs="Times New Roman"/>
          <w:sz w:val="24"/>
          <w:szCs w:val="24"/>
        </w:rPr>
      </w:pPr>
    </w:p>
    <w:p w14:paraId="51F71965" w14:textId="22F5DBF9" w:rsidR="00E85BBF" w:rsidRPr="006825F3" w:rsidRDefault="00E85BBF" w:rsidP="006825F3">
      <w:pPr>
        <w:spacing w:line="276" w:lineRule="auto"/>
        <w:jc w:val="both"/>
        <w:rPr>
          <w:rFonts w:ascii="Times New Roman" w:hAnsi="Times New Roman" w:cs="Times New Roman"/>
          <w:b/>
          <w:sz w:val="24"/>
          <w:szCs w:val="24"/>
        </w:rPr>
      </w:pPr>
      <w:r w:rsidRPr="00522FAC">
        <w:rPr>
          <w:rFonts w:ascii="Times New Roman" w:hAnsi="Times New Roman" w:cs="Times New Roman"/>
          <w:sz w:val="24"/>
          <w:szCs w:val="24"/>
        </w:rPr>
        <w:t>Bu kapsamda</w:t>
      </w:r>
      <w:r w:rsidR="00BE30D6" w:rsidRPr="00522FAC">
        <w:rPr>
          <w:rFonts w:ascii="Times New Roman" w:hAnsi="Times New Roman" w:cs="Times New Roman"/>
          <w:sz w:val="24"/>
          <w:szCs w:val="24"/>
        </w:rPr>
        <w:t xml:space="preserve"> </w:t>
      </w:r>
      <w:r w:rsidR="00522FAC" w:rsidRPr="00522FAC">
        <w:rPr>
          <w:rFonts w:ascii="Times New Roman" w:hAnsi="Times New Roman" w:cs="Times New Roman"/>
          <w:b/>
          <w:sz w:val="24"/>
          <w:szCs w:val="24"/>
        </w:rPr>
        <w:t xml:space="preserve"> </w:t>
      </w:r>
      <w:r w:rsidR="006825F3" w:rsidRPr="006825F3">
        <w:rPr>
          <w:rFonts w:ascii="Times New Roman" w:hAnsi="Times New Roman" w:cs="Times New Roman"/>
          <w:bCs/>
          <w:sz w:val="24"/>
          <w:szCs w:val="24"/>
        </w:rPr>
        <w:t>GİLBO ELEKTRONİK MAKİNE ENERJİ GIDA İNŞ. SAN. İÇ ve DIŞ TİC. LTD. ŞTİ</w:t>
      </w:r>
      <w:r w:rsidR="006825F3" w:rsidRPr="00736352">
        <w:rPr>
          <w:rFonts w:ascii="Times New Roman" w:hAnsi="Times New Roman" w:cs="Times New Roman"/>
          <w:b/>
          <w:sz w:val="24"/>
          <w:szCs w:val="24"/>
        </w:rPr>
        <w:t xml:space="preserve">. </w:t>
      </w:r>
      <w:r w:rsidR="00BA3566" w:rsidRPr="00BA3566">
        <w:rPr>
          <w:rFonts w:ascii="Times New Roman" w:hAnsi="Times New Roman" w:cs="Times New Roman"/>
          <w:color w:val="000000" w:themeColor="text1"/>
          <w:sz w:val="24"/>
          <w:szCs w:val="24"/>
        </w:rPr>
        <w:t xml:space="preserve"> </w:t>
      </w:r>
      <w:r w:rsidR="00BE30D6" w:rsidRPr="00BA3566">
        <w:rPr>
          <w:rFonts w:ascii="Times New Roman" w:hAnsi="Times New Roman" w:cs="Times New Roman"/>
          <w:i/>
          <w:sz w:val="24"/>
          <w:szCs w:val="24"/>
        </w:rPr>
        <w:t xml:space="preserve">(metnin bundan sonraki bölümlerinde kısaca </w:t>
      </w:r>
      <w:r w:rsidR="00522FAC" w:rsidRPr="00BA3566">
        <w:rPr>
          <w:rFonts w:ascii="Times New Roman" w:hAnsi="Times New Roman" w:cs="Times New Roman"/>
          <w:b/>
          <w:i/>
          <w:color w:val="C00000"/>
          <w:sz w:val="24"/>
          <w:szCs w:val="24"/>
        </w:rPr>
        <w:t>“</w:t>
      </w:r>
      <w:r w:rsidR="002A3BA7" w:rsidRPr="00BA3566">
        <w:rPr>
          <w:rFonts w:ascii="Times New Roman" w:hAnsi="Times New Roman" w:cs="Times New Roman"/>
          <w:b/>
          <w:i/>
          <w:color w:val="C00000"/>
          <w:sz w:val="24"/>
          <w:szCs w:val="24"/>
        </w:rPr>
        <w:t>ŞİRKET</w:t>
      </w:r>
      <w:r w:rsidR="00522FAC" w:rsidRPr="00BA3566">
        <w:rPr>
          <w:rFonts w:ascii="Times New Roman" w:hAnsi="Times New Roman" w:cs="Times New Roman"/>
          <w:b/>
          <w:i/>
          <w:color w:val="C00000"/>
          <w:sz w:val="24"/>
          <w:szCs w:val="24"/>
        </w:rPr>
        <w:t>”</w:t>
      </w:r>
      <w:r w:rsidR="005024DB" w:rsidRPr="00BA3566">
        <w:rPr>
          <w:rFonts w:ascii="Times New Roman" w:hAnsi="Times New Roman" w:cs="Times New Roman"/>
          <w:b/>
          <w:i/>
          <w:color w:val="C00000"/>
          <w:sz w:val="24"/>
          <w:szCs w:val="24"/>
        </w:rPr>
        <w:t xml:space="preserve"> </w:t>
      </w:r>
      <w:r w:rsidR="00BE30D6" w:rsidRPr="00BA3566">
        <w:rPr>
          <w:rFonts w:ascii="Times New Roman" w:hAnsi="Times New Roman" w:cs="Times New Roman"/>
          <w:i/>
          <w:sz w:val="24"/>
          <w:szCs w:val="24"/>
        </w:rPr>
        <w:t>olarak anılacaktır)</w:t>
      </w:r>
      <w:r w:rsidR="00BE30D6" w:rsidRPr="00522FAC">
        <w:rPr>
          <w:rFonts w:ascii="Times New Roman" w:hAnsi="Times New Roman" w:cs="Times New Roman"/>
          <w:sz w:val="24"/>
          <w:szCs w:val="24"/>
        </w:rPr>
        <w:t xml:space="preserve"> </w:t>
      </w:r>
      <w:r w:rsidRPr="00EA1CDD">
        <w:rPr>
          <w:rFonts w:ascii="Times New Roman" w:hAnsi="Times New Roman" w:cs="Times New Roman"/>
          <w:b/>
          <w:sz w:val="24"/>
          <w:szCs w:val="24"/>
        </w:rPr>
        <w:t xml:space="preserve">“VERİ </w:t>
      </w:r>
      <w:proofErr w:type="spellStart"/>
      <w:r w:rsidRPr="00EA1CDD">
        <w:rPr>
          <w:rFonts w:ascii="Times New Roman" w:hAnsi="Times New Roman" w:cs="Times New Roman"/>
          <w:b/>
          <w:sz w:val="24"/>
          <w:szCs w:val="24"/>
        </w:rPr>
        <w:t>SORUMLUSU”dur</w:t>
      </w:r>
      <w:proofErr w:type="spellEnd"/>
      <w:r w:rsidRPr="00EA1CDD">
        <w:rPr>
          <w:rFonts w:ascii="Times New Roman" w:hAnsi="Times New Roman" w:cs="Times New Roman"/>
          <w:b/>
          <w:sz w:val="24"/>
          <w:szCs w:val="24"/>
        </w:rPr>
        <w:t>.</w:t>
      </w:r>
    </w:p>
    <w:p w14:paraId="028F2DC5" w14:textId="49DB9FAE" w:rsidR="00694F80" w:rsidRPr="00522FAC" w:rsidRDefault="00694F80" w:rsidP="00522FAC">
      <w:pPr>
        <w:spacing w:after="0" w:line="276" w:lineRule="auto"/>
        <w:jc w:val="both"/>
        <w:rPr>
          <w:rFonts w:ascii="Times New Roman" w:hAnsi="Times New Roman" w:cs="Times New Roman"/>
          <w:sz w:val="24"/>
          <w:szCs w:val="24"/>
        </w:rPr>
      </w:pPr>
    </w:p>
    <w:p w14:paraId="799B0C8C" w14:textId="64D6CE33" w:rsidR="008E21B4" w:rsidRPr="00522FAC" w:rsidRDefault="008E21B4"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w:t>
      </w:r>
    </w:p>
    <w:p w14:paraId="5FD4D2BE" w14:textId="1BB62676" w:rsidR="008E21B4" w:rsidRPr="00522FAC" w:rsidRDefault="008E21B4" w:rsidP="00522FAC">
      <w:pPr>
        <w:pStyle w:val="ListeParagraf"/>
        <w:spacing w:after="0" w:line="276" w:lineRule="auto"/>
        <w:ind w:left="0"/>
        <w:jc w:val="both"/>
        <w:rPr>
          <w:rFonts w:ascii="Times New Roman" w:hAnsi="Times New Roman" w:cs="Times New Roman"/>
          <w:sz w:val="24"/>
          <w:szCs w:val="24"/>
        </w:rPr>
      </w:pPr>
      <w:r w:rsidRPr="00522FAC">
        <w:rPr>
          <w:rFonts w:ascii="Times New Roman" w:hAnsi="Times New Roman" w:cs="Times New Roman"/>
          <w:sz w:val="24"/>
          <w:szCs w:val="24"/>
        </w:rPr>
        <w:t xml:space="preserve">6698 sayılı KVKK uyarınca “Kişisel Veri”; kimliği belirli veya belirlenebilir gerçek kişiye ilişkin her türlü bilgi anlamına gelir. Kişisel veriler ilgili kişinin açık rızası olmaksızın </w:t>
      </w:r>
      <w:r w:rsidRPr="00522FAC">
        <w:rPr>
          <w:rFonts w:ascii="Times New Roman" w:hAnsi="Times New Roman" w:cs="Times New Roman"/>
          <w:sz w:val="24"/>
          <w:szCs w:val="24"/>
        </w:rPr>
        <w:lastRenderedPageBreak/>
        <w:t xml:space="preserve">işlenemez. Ancak </w:t>
      </w:r>
      <w:r w:rsidR="002A3BA7">
        <w:rPr>
          <w:rFonts w:ascii="Times New Roman" w:hAnsi="Times New Roman" w:cs="Times New Roman"/>
          <w:b/>
          <w:color w:val="C00000"/>
          <w:sz w:val="24"/>
          <w:szCs w:val="24"/>
        </w:rPr>
        <w:t>ŞİRKET</w:t>
      </w:r>
      <w:r w:rsidR="002A3BA7">
        <w:rPr>
          <w:rFonts w:ascii="Times New Roman" w:hAnsi="Times New Roman" w:cs="Times New Roman"/>
          <w:color w:val="C00000"/>
          <w:sz w:val="24"/>
          <w:szCs w:val="24"/>
        </w:rPr>
        <w:t>,</w:t>
      </w:r>
      <w:r w:rsidRPr="00522FAC">
        <w:rPr>
          <w:rFonts w:ascii="Times New Roman" w:hAnsi="Times New Roman" w:cs="Times New Roman"/>
          <w:sz w:val="24"/>
          <w:szCs w:val="24"/>
        </w:rPr>
        <w:t xml:space="preserve"> KVKK kapsamında aşağıda belirtilen istisnai hallerde ilgili kişinin açık rızası olmaksızın kişisel verilerini işleyebilir;</w:t>
      </w:r>
    </w:p>
    <w:p w14:paraId="0147031F" w14:textId="77777777"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058AFABE"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Kanunlarda açıkça öngörülmesi.</w:t>
      </w:r>
    </w:p>
    <w:p w14:paraId="69B992F7"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zorunlu olması.</w:t>
      </w:r>
    </w:p>
    <w:p w14:paraId="08C079A0"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6A79EF6B"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Veri sorumlusunun hukuki yükümlülüğünü yerine getirebilmesi için zorunlu olması.</w:t>
      </w:r>
    </w:p>
    <w:p w14:paraId="28164B93" w14:textId="77777777" w:rsidR="00D927B7" w:rsidRDefault="008E21B4"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İlgili kişinin kendisi tarafından alenileştirilmiş olması.</w:t>
      </w:r>
    </w:p>
    <w:p w14:paraId="07117B25" w14:textId="77777777" w:rsidR="00D927B7" w:rsidRDefault="008E21B4" w:rsidP="00D927B7">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Bir hakkın tesisi, kullanılması veya korunması için veri işlemenin zorunlu olması.</w:t>
      </w:r>
    </w:p>
    <w:p w14:paraId="79AD2300" w14:textId="0ECA6F03" w:rsidR="008E21B4" w:rsidRPr="00D927B7" w:rsidRDefault="008E21B4" w:rsidP="00D927B7">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İlgili kişinin temel hak ve özgürlüklerine zarar vermemek kaydıyla, veri sorumlusunun meşru menfaatleri için veri işlenmesinin zorunlu olması.</w:t>
      </w:r>
    </w:p>
    <w:p w14:paraId="097329FA" w14:textId="77777777"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53B0EC78" w14:textId="44ADDEA2" w:rsidR="008E21B4" w:rsidRDefault="008E21B4" w:rsidP="00522FAC">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ÖZEL NİTELİKLİ KİŞİSEL VERİ</w:t>
      </w:r>
    </w:p>
    <w:p w14:paraId="5D42BC6D" w14:textId="77777777" w:rsidR="00D927B7" w:rsidRPr="00522FAC" w:rsidRDefault="00D927B7" w:rsidP="00D927B7">
      <w:pPr>
        <w:pStyle w:val="ListeParagraf"/>
        <w:spacing w:after="0" w:line="276" w:lineRule="auto"/>
        <w:ind w:left="0"/>
        <w:jc w:val="both"/>
        <w:rPr>
          <w:rFonts w:ascii="Times New Roman" w:hAnsi="Times New Roman" w:cs="Times New Roman"/>
          <w:b/>
          <w:bCs/>
          <w:sz w:val="24"/>
          <w:szCs w:val="24"/>
        </w:rPr>
      </w:pPr>
    </w:p>
    <w:p w14:paraId="0AE31C98" w14:textId="2E0FA623" w:rsidR="008E21B4" w:rsidRPr="00522FAC" w:rsidRDefault="008E21B4" w:rsidP="00522FAC">
      <w:pPr>
        <w:spacing w:after="0" w:line="276" w:lineRule="auto"/>
        <w:jc w:val="both"/>
        <w:rPr>
          <w:rFonts w:ascii="Times New Roman" w:hAnsi="Times New Roman" w:cs="Times New Roman"/>
          <w:sz w:val="24"/>
          <w:szCs w:val="24"/>
        </w:rPr>
      </w:pPr>
      <w:r w:rsidRPr="00A02B3E">
        <w:rPr>
          <w:rFonts w:ascii="Times New Roman" w:hAnsi="Times New Roman" w:cs="Times New Roman"/>
          <w:b/>
          <w:sz w:val="24"/>
          <w:szCs w:val="24"/>
          <w:u w:val="single"/>
        </w:rPr>
        <w:t>“Özel Nitelikli Kişisel Veri”</w:t>
      </w:r>
      <w:r w:rsidRPr="00522FAC">
        <w:rPr>
          <w:rFonts w:ascii="Times New Roman" w:hAnsi="Times New Roman" w:cs="Times New Roman"/>
          <w:sz w:val="24"/>
          <w:szCs w:val="24"/>
        </w:rPr>
        <w:t xml:space="preserve"> ise, ırk, etnik köken, siyasi düşünce, felsefi inanç, din, mezhep veya diğer inançlar, kılık ve kıyafet, dernek, vakıf ya da sendika üyeliği, sağlık, cinsel hayat, ceza mahkûmiyeti ve güvenlik tedbirleriyle ilgili verileriniz ile biyometrik ve genetik verileri ifade eder. Özel nitelikli kişisel verilerin, ilgilinin açık rızası olmaksızın işlenmesi yasaktır. Ancak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52744AE0" w14:textId="52694B91" w:rsidR="008E21B4" w:rsidRPr="00522FAC" w:rsidRDefault="008E21B4" w:rsidP="00522FAC">
      <w:pPr>
        <w:pStyle w:val="ListeParagraf"/>
        <w:spacing w:after="0" w:line="276" w:lineRule="auto"/>
        <w:ind w:left="0"/>
        <w:jc w:val="both"/>
        <w:rPr>
          <w:rFonts w:ascii="Times New Roman" w:hAnsi="Times New Roman" w:cs="Times New Roman"/>
          <w:sz w:val="24"/>
          <w:szCs w:val="24"/>
        </w:rPr>
      </w:pPr>
    </w:p>
    <w:p w14:paraId="0B538FD4" w14:textId="7E65461C" w:rsidR="00D927B7" w:rsidRPr="00335EE2" w:rsidRDefault="000A04F8"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TOPLANMASI</w:t>
      </w:r>
    </w:p>
    <w:p w14:paraId="69223F64" w14:textId="13CD95DA" w:rsidR="000A04F8" w:rsidRPr="00522FAC" w:rsidRDefault="002A3BA7" w:rsidP="00522FAC">
      <w:pPr>
        <w:pStyle w:val="ListeParagraf"/>
        <w:spacing w:after="0" w:line="276" w:lineRule="auto"/>
        <w:ind w:left="0"/>
        <w:jc w:val="both"/>
        <w:rPr>
          <w:rFonts w:ascii="Times New Roman" w:hAnsi="Times New Roman" w:cs="Times New Roman"/>
          <w:sz w:val="24"/>
          <w:szCs w:val="24"/>
        </w:rPr>
      </w:pPr>
      <w:r>
        <w:rPr>
          <w:rFonts w:ascii="Times New Roman" w:hAnsi="Times New Roman" w:cs="Times New Roman"/>
          <w:b/>
          <w:color w:val="C00000"/>
          <w:sz w:val="24"/>
          <w:szCs w:val="24"/>
        </w:rPr>
        <w:t>ŞİRKET,</w:t>
      </w:r>
      <w:r w:rsidR="000A04F8" w:rsidRPr="00522FAC">
        <w:rPr>
          <w:rFonts w:ascii="Times New Roman" w:hAnsi="Times New Roman" w:cs="Times New Roman"/>
          <w:sz w:val="24"/>
          <w:szCs w:val="24"/>
        </w:rPr>
        <w:t xml:space="preserve"> herhangi bir sebeple ilişki içinde olduğu </w:t>
      </w:r>
      <w:r>
        <w:rPr>
          <w:rFonts w:ascii="Times New Roman" w:hAnsi="Times New Roman" w:cs="Times New Roman"/>
          <w:sz w:val="24"/>
          <w:szCs w:val="24"/>
        </w:rPr>
        <w:t xml:space="preserve">müşterileri, çalışanları, çalışan adayları, tedarikçilerinin </w:t>
      </w:r>
      <w:r w:rsidR="000A04F8" w:rsidRPr="00522FAC">
        <w:rPr>
          <w:rFonts w:ascii="Times New Roman" w:hAnsi="Times New Roman" w:cs="Times New Roman"/>
          <w:sz w:val="24"/>
          <w:szCs w:val="24"/>
        </w:rPr>
        <w:t>kişisel verilerini dolaylı ve/veya dolaysız olarak her türlü yazılı, sözlü ve elektronik mecra, üçüncü kişi ve/veya yasal mercilerden temin edebilir.</w:t>
      </w:r>
    </w:p>
    <w:p w14:paraId="6FA486E3" w14:textId="77777777" w:rsidR="000A04F8" w:rsidRPr="00522FAC" w:rsidRDefault="000A04F8" w:rsidP="00522FAC">
      <w:pPr>
        <w:pStyle w:val="ListeParagraf"/>
        <w:spacing w:after="0" w:line="276" w:lineRule="auto"/>
        <w:ind w:left="0"/>
        <w:jc w:val="both"/>
        <w:rPr>
          <w:rFonts w:ascii="Times New Roman" w:hAnsi="Times New Roman" w:cs="Times New Roman"/>
          <w:b/>
          <w:bCs/>
          <w:sz w:val="24"/>
          <w:szCs w:val="24"/>
        </w:rPr>
      </w:pPr>
    </w:p>
    <w:p w14:paraId="5C567AA6" w14:textId="6FD77639" w:rsidR="00D927B7" w:rsidRPr="00335EE2" w:rsidRDefault="002A3BA7"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Pr>
          <w:rFonts w:ascii="Times New Roman" w:hAnsi="Times New Roman" w:cs="Times New Roman"/>
          <w:b/>
          <w:sz w:val="24"/>
          <w:szCs w:val="24"/>
        </w:rPr>
        <w:t>ŞİRKET</w:t>
      </w:r>
      <w:r w:rsidR="00C212A7" w:rsidRPr="00522FAC">
        <w:rPr>
          <w:rFonts w:ascii="Times New Roman" w:hAnsi="Times New Roman" w:cs="Times New Roman"/>
          <w:b/>
          <w:bCs/>
          <w:sz w:val="24"/>
          <w:szCs w:val="24"/>
        </w:rPr>
        <w:t xml:space="preserve"> TARAFINDAN İŞLENEN KİŞİSEL VE ÖZEL NİTELİKLİ KİŞİSEL VERİLER</w:t>
      </w:r>
    </w:p>
    <w:p w14:paraId="3B1DC71F" w14:textId="088A21D2" w:rsidR="00A02B3E" w:rsidRDefault="00C212A7" w:rsidP="00522FAC">
      <w:pPr>
        <w:pStyle w:val="ListeParagraf"/>
        <w:spacing w:after="0" w:line="276" w:lineRule="auto"/>
        <w:ind w:left="0"/>
        <w:jc w:val="both"/>
        <w:rPr>
          <w:rFonts w:ascii="Times New Roman" w:hAnsi="Times New Roman" w:cs="Times New Roman"/>
          <w:sz w:val="24"/>
          <w:szCs w:val="24"/>
        </w:rPr>
      </w:pPr>
      <w:r w:rsidRPr="00522FAC">
        <w:rPr>
          <w:rFonts w:ascii="Times New Roman" w:hAnsi="Times New Roman" w:cs="Times New Roman"/>
          <w:sz w:val="24"/>
          <w:szCs w:val="24"/>
        </w:rPr>
        <w:t>Şirketimiz tarafından işlenen kişisel ve özel nitelikli kişisel veriler aşağıda yer alan EK-1 tabloda ayrıntılı bir şekilde gösterilmektedir.</w:t>
      </w:r>
    </w:p>
    <w:p w14:paraId="673C0881" w14:textId="77777777" w:rsidR="00A02B3E" w:rsidRPr="00522FAC" w:rsidRDefault="00A02B3E" w:rsidP="00522FAC">
      <w:pPr>
        <w:pStyle w:val="ListeParagraf"/>
        <w:spacing w:after="0" w:line="276" w:lineRule="auto"/>
        <w:ind w:left="0"/>
        <w:jc w:val="both"/>
        <w:rPr>
          <w:rFonts w:ascii="Times New Roman" w:hAnsi="Times New Roman" w:cs="Times New Roman"/>
          <w:b/>
          <w:bCs/>
          <w:sz w:val="24"/>
          <w:szCs w:val="24"/>
        </w:rPr>
      </w:pPr>
    </w:p>
    <w:p w14:paraId="70A26A5E" w14:textId="517DA704" w:rsidR="00D927B7" w:rsidRPr="00BA3566" w:rsidRDefault="00694F80" w:rsidP="00D927B7">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t>KİŞİSEL VERİLERİN İŞLENMESİNE İLİŞKİN İLKELER</w:t>
      </w:r>
    </w:p>
    <w:p w14:paraId="51AABA10" w14:textId="1A64C43A" w:rsidR="008E21B4" w:rsidRPr="00522FAC" w:rsidRDefault="002A3BA7" w:rsidP="00522FAC">
      <w:pPr>
        <w:pStyle w:val="ListeParagraf"/>
        <w:spacing w:after="0" w:line="276" w:lineRule="auto"/>
        <w:ind w:left="0"/>
        <w:jc w:val="both"/>
        <w:rPr>
          <w:rFonts w:ascii="Times New Roman" w:hAnsi="Times New Roman" w:cs="Times New Roman"/>
          <w:sz w:val="24"/>
          <w:szCs w:val="24"/>
        </w:rPr>
      </w:pPr>
      <w:r w:rsidRPr="002A3BA7">
        <w:rPr>
          <w:rFonts w:ascii="Times New Roman" w:hAnsi="Times New Roman" w:cs="Times New Roman"/>
          <w:b/>
          <w:color w:val="C00000"/>
          <w:sz w:val="24"/>
          <w:szCs w:val="24"/>
        </w:rPr>
        <w:t>ŞİRKET</w:t>
      </w:r>
      <w:r>
        <w:rPr>
          <w:rFonts w:ascii="Times New Roman" w:hAnsi="Times New Roman" w:cs="Times New Roman"/>
          <w:color w:val="C00000"/>
          <w:sz w:val="24"/>
          <w:szCs w:val="24"/>
        </w:rPr>
        <w:t xml:space="preserve">, </w:t>
      </w:r>
      <w:r w:rsidR="008E21B4" w:rsidRPr="002A3BA7">
        <w:rPr>
          <w:rFonts w:ascii="Times New Roman" w:hAnsi="Times New Roman" w:cs="Times New Roman"/>
          <w:color w:val="000000" w:themeColor="text1"/>
          <w:sz w:val="24"/>
          <w:szCs w:val="24"/>
        </w:rPr>
        <w:t>kişisel</w:t>
      </w:r>
      <w:r w:rsidR="008E21B4" w:rsidRPr="00522FAC">
        <w:rPr>
          <w:rFonts w:ascii="Times New Roman" w:hAnsi="Times New Roman" w:cs="Times New Roman"/>
          <w:sz w:val="24"/>
          <w:szCs w:val="24"/>
        </w:rPr>
        <w:t xml:space="preserve"> verileri aşağıda yer alan ilkeler çerçevesinde işlemektedir.</w:t>
      </w:r>
    </w:p>
    <w:p w14:paraId="3906799B" w14:textId="632C12EC"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Hukuka ve dürüstlük kurallarına uygun olma</w:t>
      </w:r>
    </w:p>
    <w:p w14:paraId="48740B2C" w14:textId="43DC7478"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Doğru ve gerektiğinde güncel olma</w:t>
      </w:r>
    </w:p>
    <w:p w14:paraId="26DD64FD" w14:textId="47BFDBB9"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Belirli, açık ve meşru amaçlar için işlenme</w:t>
      </w:r>
    </w:p>
    <w:p w14:paraId="1677F4C3" w14:textId="2C70E184" w:rsidR="008E21B4" w:rsidRPr="00522FAC"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İşlendikleri amaçla bağlantılı, sınırlı ve ölçülü olma</w:t>
      </w:r>
    </w:p>
    <w:p w14:paraId="6095AF8A" w14:textId="051F344E" w:rsidR="00F71DDE" w:rsidRDefault="008E21B4"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lastRenderedPageBreak/>
        <w:t>İlgili mevzuatta öngörülen veya işlendikleri amaç için gerekli olan süre kadar muhafaza edilme</w:t>
      </w:r>
    </w:p>
    <w:p w14:paraId="19264172" w14:textId="77777777" w:rsidR="00A02B3E" w:rsidRPr="00522FAC" w:rsidRDefault="00A02B3E" w:rsidP="00A02B3E">
      <w:pPr>
        <w:pStyle w:val="ListeParagraf"/>
        <w:spacing w:after="0" w:line="276" w:lineRule="auto"/>
        <w:jc w:val="both"/>
        <w:rPr>
          <w:rFonts w:ascii="Times New Roman" w:hAnsi="Times New Roman" w:cs="Times New Roman"/>
          <w:sz w:val="24"/>
          <w:szCs w:val="24"/>
        </w:rPr>
      </w:pPr>
    </w:p>
    <w:p w14:paraId="65811783" w14:textId="4C454B8B" w:rsidR="00D927B7" w:rsidRPr="00BA3566" w:rsidRDefault="000A04F8"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İŞLENME AMAÇLARI</w:t>
      </w:r>
    </w:p>
    <w:p w14:paraId="69D2C80E" w14:textId="6521101C" w:rsidR="000A04F8" w:rsidRPr="00522FAC" w:rsidRDefault="000A04F8"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Kişisel veriler aşağıda belirtilen amaçlarla 6698 sayılı </w:t>
      </w:r>
      <w:proofErr w:type="spellStart"/>
      <w:r w:rsidRPr="00522FAC">
        <w:rPr>
          <w:rFonts w:ascii="Times New Roman" w:hAnsi="Times New Roman" w:cs="Times New Roman"/>
          <w:sz w:val="24"/>
          <w:szCs w:val="24"/>
        </w:rPr>
        <w:t>KVKK’ya</w:t>
      </w:r>
      <w:proofErr w:type="spellEnd"/>
      <w:r w:rsidRPr="00522FAC">
        <w:rPr>
          <w:rFonts w:ascii="Times New Roman" w:hAnsi="Times New Roman" w:cs="Times New Roman"/>
          <w:sz w:val="24"/>
          <w:szCs w:val="24"/>
        </w:rPr>
        <w:t xml:space="preserve"> uygun olarak işlenmektedir.</w:t>
      </w:r>
    </w:p>
    <w:p w14:paraId="4073EEAB" w14:textId="77777777" w:rsidR="00743958" w:rsidRPr="00522FAC" w:rsidRDefault="00743958" w:rsidP="00522FAC">
      <w:pPr>
        <w:spacing w:after="0" w:line="276" w:lineRule="auto"/>
        <w:jc w:val="both"/>
        <w:rPr>
          <w:rFonts w:ascii="Times New Roman" w:hAnsi="Times New Roman" w:cs="Times New Roman"/>
          <w:sz w:val="24"/>
          <w:szCs w:val="24"/>
        </w:rPr>
      </w:pPr>
    </w:p>
    <w:p w14:paraId="0492F398"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Şirket tarafından yürütülen her türlü ticari faaliyetlerin gerçekleştirilmesi, </w:t>
      </w:r>
    </w:p>
    <w:p w14:paraId="4DEE6386" w14:textId="2A554BCA"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 faaliyetlerinin</w:t>
      </w:r>
      <w:r w:rsidR="006825F3">
        <w:rPr>
          <w:rFonts w:ascii="Times New Roman" w:hAnsi="Times New Roman" w:cs="Times New Roman"/>
          <w:sz w:val="24"/>
          <w:szCs w:val="24"/>
        </w:rPr>
        <w:t>,</w:t>
      </w:r>
      <w:r w:rsidRPr="00522FAC">
        <w:rPr>
          <w:rFonts w:ascii="Times New Roman" w:hAnsi="Times New Roman" w:cs="Times New Roman"/>
          <w:sz w:val="24"/>
          <w:szCs w:val="24"/>
        </w:rPr>
        <w:t xml:space="preserve"> operasyonel süreçlerin </w:t>
      </w:r>
      <w:r w:rsidR="006825F3">
        <w:rPr>
          <w:rFonts w:ascii="Times New Roman" w:hAnsi="Times New Roman" w:cs="Times New Roman"/>
          <w:sz w:val="24"/>
          <w:szCs w:val="24"/>
        </w:rPr>
        <w:t xml:space="preserve">ve sipariş takiplerinin </w:t>
      </w:r>
      <w:r w:rsidRPr="00522FAC">
        <w:rPr>
          <w:rFonts w:ascii="Times New Roman" w:hAnsi="Times New Roman" w:cs="Times New Roman"/>
          <w:sz w:val="24"/>
          <w:szCs w:val="24"/>
        </w:rPr>
        <w:t xml:space="preserve">planlanması ve icrası, </w:t>
      </w:r>
    </w:p>
    <w:p w14:paraId="0116AAC3" w14:textId="34E9FC23" w:rsidR="007D0152" w:rsidRPr="007D0152" w:rsidRDefault="007D0152" w:rsidP="007D0152">
      <w:pPr>
        <w:pStyle w:val="NormalWeb"/>
        <w:numPr>
          <w:ilvl w:val="0"/>
          <w:numId w:val="2"/>
        </w:numPr>
        <w:spacing w:line="276" w:lineRule="auto"/>
        <w:jc w:val="both"/>
      </w:pPr>
      <w:r w:rsidRPr="007D0152">
        <w:t xml:space="preserve">Şirket’in </w:t>
      </w:r>
      <w:r>
        <w:t xml:space="preserve">hizmet </w:t>
      </w:r>
      <w:r w:rsidRPr="007D0152">
        <w:t xml:space="preserve">verdiği </w:t>
      </w:r>
      <w:r>
        <w:t>ürün</w:t>
      </w:r>
      <w:r w:rsidR="006825F3">
        <w:t xml:space="preserve">lerin satış sonrası hizmet politikasının yönetilebilmesi </w:t>
      </w:r>
    </w:p>
    <w:p w14:paraId="567D0F03"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Finansman ve muhasebe işlemlerinin takibi, planlanması ve yürütülmesi, </w:t>
      </w:r>
    </w:p>
    <w:p w14:paraId="43925CB9" w14:textId="6B65E42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Satış öncesi işlemler</w:t>
      </w:r>
      <w:r w:rsidR="00263732">
        <w:rPr>
          <w:rFonts w:ascii="Times New Roman" w:hAnsi="Times New Roman" w:cs="Times New Roman"/>
          <w:sz w:val="24"/>
          <w:szCs w:val="24"/>
        </w:rPr>
        <w:t xml:space="preserve"> ve fiyat tekliflerinin sunulabilmesi ile satış</w:t>
      </w:r>
      <w:r w:rsidRPr="00522FAC">
        <w:rPr>
          <w:rFonts w:ascii="Times New Roman" w:hAnsi="Times New Roman" w:cs="Times New Roman"/>
          <w:sz w:val="24"/>
          <w:szCs w:val="24"/>
        </w:rPr>
        <w:t xml:space="preserve"> sonrası destek hizmetleri </w:t>
      </w:r>
      <w:r w:rsidR="00263732">
        <w:rPr>
          <w:rFonts w:ascii="Times New Roman" w:hAnsi="Times New Roman" w:cs="Times New Roman"/>
          <w:sz w:val="24"/>
          <w:szCs w:val="24"/>
        </w:rPr>
        <w:t>ve</w:t>
      </w:r>
      <w:r w:rsidRPr="00522FAC">
        <w:rPr>
          <w:rFonts w:ascii="Times New Roman" w:hAnsi="Times New Roman" w:cs="Times New Roman"/>
          <w:sz w:val="24"/>
          <w:szCs w:val="24"/>
        </w:rPr>
        <w:t xml:space="preserve"> yükümlülüklerinin, müşteri memnuniyetinin, kurumsal iletişim faaliyetlerinin, müşteri ilişkileri ile müşteri talep ve şikayetlerinin yönetimi süreçlerinin planlanması ve icrası, </w:t>
      </w:r>
    </w:p>
    <w:p w14:paraId="6D042F2A" w14:textId="5A7EE53A"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İş sürekliliğinin sağlanması, </w:t>
      </w:r>
    </w:p>
    <w:p w14:paraId="512CD65C" w14:textId="776E2A29" w:rsidR="001C659B" w:rsidRPr="00522FAC" w:rsidRDefault="001C659B"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İş ortakları ve/veya tedarikçilerle olan ilişkilerin yönetimi ve icrası,</w:t>
      </w:r>
    </w:p>
    <w:p w14:paraId="58545F01" w14:textId="517667DA" w:rsidR="001C659B" w:rsidRPr="00522FAC" w:rsidRDefault="001C659B"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Bilgi teknolojileri oluşturulması ve icrası,</w:t>
      </w:r>
    </w:p>
    <w:p w14:paraId="434D3C13" w14:textId="0A9213B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İnsan kaynakları </w:t>
      </w:r>
      <w:r w:rsidR="007E611C">
        <w:rPr>
          <w:rFonts w:ascii="Times New Roman" w:hAnsi="Times New Roman" w:cs="Times New Roman"/>
          <w:sz w:val="24"/>
          <w:szCs w:val="24"/>
        </w:rPr>
        <w:t xml:space="preserve">ve muhasebe </w:t>
      </w:r>
      <w:r w:rsidRPr="00522FAC">
        <w:rPr>
          <w:rFonts w:ascii="Times New Roman" w:hAnsi="Times New Roman" w:cs="Times New Roman"/>
          <w:sz w:val="24"/>
          <w:szCs w:val="24"/>
        </w:rPr>
        <w:t>süreçlerinin planlanması,</w:t>
      </w:r>
    </w:p>
    <w:p w14:paraId="6BD16520" w14:textId="318AD129"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 çalışanları için me</w:t>
      </w:r>
      <w:r w:rsidR="001C659B" w:rsidRPr="00522FAC">
        <w:rPr>
          <w:rFonts w:ascii="Times New Roman" w:hAnsi="Times New Roman" w:cs="Times New Roman"/>
          <w:sz w:val="24"/>
          <w:szCs w:val="24"/>
        </w:rPr>
        <w:t>vzuattan kaynaklanan yükümlülüklerin yerine getirilmesi,</w:t>
      </w:r>
    </w:p>
    <w:p w14:paraId="3586E55E" w14:textId="7B396FFF" w:rsidR="007D0152" w:rsidRPr="007D0152" w:rsidRDefault="007D0152" w:rsidP="007D0152">
      <w:pPr>
        <w:pStyle w:val="NormalWeb"/>
        <w:numPr>
          <w:ilvl w:val="0"/>
          <w:numId w:val="2"/>
        </w:numPr>
        <w:spacing w:line="276" w:lineRule="auto"/>
        <w:jc w:val="both"/>
      </w:pPr>
      <w:r w:rsidRPr="007D0152">
        <w:t xml:space="preserve">Şirket ile sayılan üçüncü kişiler arasında oluşabilecek muhtemel </w:t>
      </w:r>
      <w:r w:rsidR="006825F3" w:rsidRPr="007D0152">
        <w:t>sözleşme</w:t>
      </w:r>
      <w:r w:rsidR="006825F3">
        <w:t>lerin</w:t>
      </w:r>
      <w:r w:rsidRPr="007D0152">
        <w:t xml:space="preserve"> ifası, </w:t>
      </w:r>
    </w:p>
    <w:p w14:paraId="21F0460E"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Sözleşme süreçlerinin veya hukuki taleplerin takibi, </w:t>
      </w:r>
    </w:p>
    <w:p w14:paraId="192CB250"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Bilgi güvenliği süreçlerinin planlanması, denetimi ve icrası, </w:t>
      </w:r>
    </w:p>
    <w:p w14:paraId="6DCAEFA8" w14:textId="77777777"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Ürün ve hizmetlerin satış, pazarlaması ve tanıtımı süreçleri ile pazar araştırması, </w:t>
      </w:r>
    </w:p>
    <w:p w14:paraId="71F14FBB" w14:textId="3A25F2DA" w:rsidR="000A04F8"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Şirket merkezi ve/veya ofislerinin güvenliğinin temini, </w:t>
      </w:r>
    </w:p>
    <w:p w14:paraId="5CE272C8" w14:textId="061011E2" w:rsidR="007D0152" w:rsidRPr="00522FAC" w:rsidRDefault="007D0152" w:rsidP="00522FAC">
      <w:pPr>
        <w:pStyle w:val="ListeParagraf"/>
        <w:numPr>
          <w:ilvl w:val="0"/>
          <w:numId w:val="2"/>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Şirket ve müşteri güvenliğini sağlayabilmek,</w:t>
      </w:r>
    </w:p>
    <w:p w14:paraId="3EE4B19E" w14:textId="42F951BC" w:rsidR="000A04F8" w:rsidRPr="00522FAC" w:rsidRDefault="000A04F8"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Şirketin ve şirketle iş ilişkisi içerisinde olan kişilerin hukuki ve ticari güvenliğinin temini</w:t>
      </w:r>
      <w:r w:rsidR="00971C78" w:rsidRPr="00522FAC">
        <w:rPr>
          <w:rFonts w:ascii="Times New Roman" w:hAnsi="Times New Roman" w:cs="Times New Roman"/>
          <w:sz w:val="24"/>
          <w:szCs w:val="24"/>
        </w:rPr>
        <w:t xml:space="preserve"> vb.</w:t>
      </w:r>
    </w:p>
    <w:p w14:paraId="2AEA9C54" w14:textId="6D4098FC" w:rsidR="00C537C9" w:rsidRPr="00522FAC" w:rsidRDefault="00C537C9" w:rsidP="00522FAC">
      <w:pPr>
        <w:spacing w:after="0" w:line="276" w:lineRule="auto"/>
        <w:jc w:val="both"/>
        <w:rPr>
          <w:rFonts w:ascii="Times New Roman" w:hAnsi="Times New Roman" w:cs="Times New Roman"/>
          <w:sz w:val="24"/>
          <w:szCs w:val="24"/>
        </w:rPr>
      </w:pPr>
    </w:p>
    <w:p w14:paraId="7384947B" w14:textId="17003503" w:rsidR="00D927B7" w:rsidRPr="00BA3566" w:rsidRDefault="00C537C9"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YURTİÇİNDE AKTARILMASI</w:t>
      </w:r>
    </w:p>
    <w:p w14:paraId="591E3EB5" w14:textId="3C39BA07" w:rsidR="00C537C9" w:rsidRPr="00522FAC" w:rsidRDefault="00C537C9"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KVKK, kişisel verilerin ilgili kişinin açık rızası olmaksızın aktarılamayacağını, ancak kanunun 5. maddesinin 2. fıkrasında ve yeterli önlemler alınmak kaydıyla 6. maddesinin 3. fıkrasında belirtilen şartlardan birinin bulunması hâlinde, ilgili kişinin açık rızası aranmaksızın aktarılabileceğini düzenlemiştir. Buna göre; aşağıda belirtilen hallerde kişisel veri aktarılabilmektedir.</w:t>
      </w:r>
    </w:p>
    <w:p w14:paraId="4ECDA6DC" w14:textId="77777777" w:rsidR="00C537C9" w:rsidRPr="00522FAC" w:rsidRDefault="00C537C9" w:rsidP="00522FAC">
      <w:pPr>
        <w:spacing w:after="0" w:line="276" w:lineRule="auto"/>
        <w:jc w:val="both"/>
        <w:rPr>
          <w:rFonts w:ascii="Times New Roman" w:hAnsi="Times New Roman" w:cs="Times New Roman"/>
          <w:sz w:val="24"/>
          <w:szCs w:val="24"/>
        </w:rPr>
      </w:pPr>
    </w:p>
    <w:p w14:paraId="18912A11"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sahibinin açık rızası bulunması,</w:t>
      </w:r>
    </w:p>
    <w:p w14:paraId="4EB09B5C"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işlemenin kanunlarda açıkça öngörülmesi,</w:t>
      </w:r>
    </w:p>
    <w:p w14:paraId="0CCFABE7"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Fiili imkânsızlık nedeniyle rızasını açıklayamayacak durumda bulunan veya rızasına hukuki geçerlilik tanınmayan kişinin kendisinin ya da bir başkasının hayatı veya beden bütünlüğünün korunması için ilgili verilerin işlenmesinin zorunlu olması,</w:t>
      </w:r>
    </w:p>
    <w:p w14:paraId="6633BA0E"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Bir sözleşmenin kurulması veya ifasıyla doğrudan doğruya ilgili olması kaydıyla, sözleşmenin taraflarına ait kişisel verilerin işlenmesinin gerekli olması,</w:t>
      </w:r>
    </w:p>
    <w:p w14:paraId="09EA16D7"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lastRenderedPageBreak/>
        <w:t>Veri sorumlusunun hukuki yükümlülüğünü yerine getirebilmesi için veri işlemenin zorunlu olması,</w:t>
      </w:r>
    </w:p>
    <w:p w14:paraId="3B4F0413"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Kişisel verilerin ilgili kişinin kendisi tarafından alenileştirilmiş olması,</w:t>
      </w:r>
    </w:p>
    <w:p w14:paraId="63B6DEE4" w14:textId="77777777"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Bir hakkın tesisi, kullanılması veya korunması için veri işlemenin zorunlu olması,</w:t>
      </w:r>
    </w:p>
    <w:p w14:paraId="1DF2B224" w14:textId="6447740D"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İlgili kişinin temel hak ve özgürlüklerine zarar vermemek kaydıyla, veri sorumlusunun meşru menfaatleri için veri işlenmesinin zorunlu olması.</w:t>
      </w:r>
    </w:p>
    <w:p w14:paraId="62F8B51C" w14:textId="77777777" w:rsidR="00C537C9" w:rsidRPr="00522FAC" w:rsidRDefault="00C537C9" w:rsidP="00522FAC">
      <w:pPr>
        <w:pStyle w:val="ListeParagraf"/>
        <w:spacing w:after="0" w:line="276" w:lineRule="auto"/>
        <w:ind w:left="426"/>
        <w:jc w:val="both"/>
        <w:rPr>
          <w:rFonts w:ascii="Times New Roman" w:hAnsi="Times New Roman" w:cs="Times New Roman"/>
          <w:b/>
          <w:bCs/>
          <w:sz w:val="24"/>
          <w:szCs w:val="24"/>
        </w:rPr>
      </w:pPr>
    </w:p>
    <w:p w14:paraId="4B633570" w14:textId="6FC03805" w:rsidR="000204F6" w:rsidRPr="00522FAC" w:rsidRDefault="00C537C9" w:rsidP="00522FAC">
      <w:pPr>
        <w:pStyle w:val="ListeParagraf"/>
        <w:spacing w:after="0" w:line="276" w:lineRule="auto"/>
        <w:ind w:left="0"/>
        <w:jc w:val="both"/>
        <w:rPr>
          <w:rFonts w:ascii="Times New Roman" w:hAnsi="Times New Roman" w:cs="Times New Roman"/>
          <w:sz w:val="24"/>
          <w:szCs w:val="24"/>
        </w:rPr>
      </w:pPr>
      <w:r w:rsidRPr="00522FAC">
        <w:rPr>
          <w:rFonts w:ascii="Times New Roman" w:hAnsi="Times New Roman" w:cs="Times New Roman"/>
          <w:sz w:val="24"/>
          <w:szCs w:val="24"/>
        </w:rPr>
        <w:t>Özel nitelikteki kişi</w:t>
      </w:r>
      <w:r w:rsidR="00D84DC9" w:rsidRPr="00522FAC">
        <w:rPr>
          <w:rFonts w:ascii="Times New Roman" w:hAnsi="Times New Roman" w:cs="Times New Roman"/>
          <w:sz w:val="24"/>
          <w:szCs w:val="24"/>
        </w:rPr>
        <w:t>sel</w:t>
      </w:r>
      <w:r w:rsidRPr="00522FAC">
        <w:rPr>
          <w:rFonts w:ascii="Times New Roman" w:hAnsi="Times New Roman" w:cs="Times New Roman"/>
          <w:sz w:val="24"/>
          <w:szCs w:val="24"/>
        </w:rPr>
        <w:t xml:space="preserve"> veriler </w:t>
      </w:r>
      <w:r w:rsidR="000204F6" w:rsidRPr="00522FAC">
        <w:rPr>
          <w:rFonts w:ascii="Times New Roman" w:hAnsi="Times New Roman" w:cs="Times New Roman"/>
          <w:sz w:val="24"/>
          <w:szCs w:val="24"/>
        </w:rPr>
        <w:t xml:space="preserve">ise sağlık ve cinsel hayata ilişkin veriler ile bunlar dışındaki </w:t>
      </w:r>
      <w:r w:rsidRPr="00522FAC">
        <w:rPr>
          <w:rFonts w:ascii="Times New Roman" w:hAnsi="Times New Roman" w:cs="Times New Roman"/>
          <w:sz w:val="24"/>
          <w:szCs w:val="24"/>
        </w:rPr>
        <w:t xml:space="preserve">özel nitelikli kişisel veriler </w:t>
      </w:r>
      <w:r w:rsidRPr="00522FAC">
        <w:rPr>
          <w:rFonts w:ascii="Times New Roman" w:hAnsi="Times New Roman" w:cs="Times New Roman"/>
          <w:i/>
          <w:iCs/>
          <w:sz w:val="24"/>
          <w:szCs w:val="24"/>
        </w:rPr>
        <w:t>(kişilerin ırkı, etnik kökeni, siyasi düşüncesi, felsefi inancı, dini, mezhebi veya diğer inançları, kılık ve kıyafeti, dernek, vakıf ya da sendika üyeliği, ceza mahkûmiyeti ve güvenlik tedbirleriyle ilgili verileri ile biyometrik ve genetik verileri)</w:t>
      </w:r>
      <w:r w:rsidRPr="00522FAC">
        <w:rPr>
          <w:rFonts w:ascii="Times New Roman" w:hAnsi="Times New Roman" w:cs="Times New Roman"/>
          <w:sz w:val="24"/>
          <w:szCs w:val="24"/>
        </w:rPr>
        <w:t xml:space="preserve"> </w:t>
      </w:r>
      <w:r w:rsidR="000204F6" w:rsidRPr="00522FAC">
        <w:rPr>
          <w:rFonts w:ascii="Times New Roman" w:hAnsi="Times New Roman" w:cs="Times New Roman"/>
          <w:sz w:val="24"/>
          <w:szCs w:val="24"/>
        </w:rPr>
        <w:t xml:space="preserve">olarak ikiye ayrılmaktadır. </w:t>
      </w:r>
    </w:p>
    <w:p w14:paraId="1C0DA9AF" w14:textId="77777777" w:rsidR="000204F6" w:rsidRPr="00522FAC" w:rsidRDefault="000204F6" w:rsidP="00522FAC">
      <w:pPr>
        <w:pStyle w:val="ListeParagraf"/>
        <w:spacing w:after="0" w:line="276" w:lineRule="auto"/>
        <w:ind w:left="0"/>
        <w:jc w:val="both"/>
        <w:rPr>
          <w:rFonts w:ascii="Times New Roman" w:hAnsi="Times New Roman" w:cs="Times New Roman"/>
          <w:sz w:val="24"/>
          <w:szCs w:val="24"/>
        </w:rPr>
      </w:pPr>
    </w:p>
    <w:p w14:paraId="3BE5424A" w14:textId="7D73ACA5" w:rsidR="00C537C9" w:rsidRPr="00522FAC" w:rsidRDefault="00C537C9"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Sağlık ve cinsel hayata ilişkin veriler açısından</w:t>
      </w:r>
      <w:r w:rsidR="000204F6" w:rsidRPr="00522FAC">
        <w:rPr>
          <w:rFonts w:ascii="Times New Roman" w:hAnsi="Times New Roman" w:cs="Times New Roman"/>
          <w:sz w:val="24"/>
          <w:szCs w:val="24"/>
        </w:rPr>
        <w:t>;</w:t>
      </w:r>
      <w:r w:rsidRPr="00522FAC">
        <w:rPr>
          <w:rFonts w:ascii="Times New Roman" w:hAnsi="Times New Roman" w:cs="Times New Roman"/>
          <w:sz w:val="24"/>
          <w:szCs w:val="24"/>
        </w:rPr>
        <w:t xml:space="preserve">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işlenmesi amaçlarına tabi olarak, her halükarda yeterli önlemlerin alınması sonrasında üçüncü kişilerle paylaşılmaktadır. </w:t>
      </w:r>
    </w:p>
    <w:p w14:paraId="59B3335F" w14:textId="77777777" w:rsidR="000204F6" w:rsidRPr="00522FAC" w:rsidRDefault="000204F6" w:rsidP="00522FAC">
      <w:pPr>
        <w:pStyle w:val="ListeParagraf"/>
        <w:spacing w:after="0" w:line="276" w:lineRule="auto"/>
        <w:jc w:val="both"/>
        <w:rPr>
          <w:rFonts w:ascii="Times New Roman" w:hAnsi="Times New Roman" w:cs="Times New Roman"/>
          <w:sz w:val="24"/>
          <w:szCs w:val="24"/>
        </w:rPr>
      </w:pPr>
    </w:p>
    <w:p w14:paraId="3E32664B" w14:textId="391F3652" w:rsidR="000204F6" w:rsidRPr="00522FAC" w:rsidRDefault="000204F6" w:rsidP="00522FAC">
      <w:pPr>
        <w:pStyle w:val="ListeParagraf"/>
        <w:numPr>
          <w:ilvl w:val="0"/>
          <w:numId w:val="2"/>
        </w:num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Sağlık ve cinsel hayata ilişkin veriler dışındaki özel nitelikli kişisel veriler açısından; işlemenin kanunlarda öngörülmesi ve her halükarda yeterli önlemlerin alınması sonrasında üçüncü kişilerle paylaşılmaktadır. </w:t>
      </w:r>
    </w:p>
    <w:p w14:paraId="5CB11E50" w14:textId="0B1DB18A" w:rsidR="000204F6" w:rsidRPr="00522FAC" w:rsidRDefault="000204F6" w:rsidP="00522FAC">
      <w:pPr>
        <w:pStyle w:val="ListeParagraf"/>
        <w:spacing w:after="0" w:line="276" w:lineRule="auto"/>
        <w:jc w:val="both"/>
        <w:rPr>
          <w:rFonts w:ascii="Times New Roman" w:hAnsi="Times New Roman" w:cs="Times New Roman"/>
          <w:sz w:val="24"/>
          <w:szCs w:val="24"/>
        </w:rPr>
      </w:pPr>
    </w:p>
    <w:p w14:paraId="1EE8700C" w14:textId="15769346" w:rsidR="00D927B7" w:rsidRPr="00BA3566" w:rsidRDefault="00C537C9" w:rsidP="00D927B7">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KİŞİSEL VERİLERİN YURTDIŞINA AKTARILMASI</w:t>
      </w:r>
    </w:p>
    <w:p w14:paraId="6827429E" w14:textId="08825370" w:rsidR="00FD56E5" w:rsidRPr="00522FAC" w:rsidRDefault="00BA3566" w:rsidP="00522FAC">
      <w:pPr>
        <w:spacing w:after="0" w:line="276" w:lineRule="auto"/>
        <w:jc w:val="both"/>
        <w:rPr>
          <w:rFonts w:ascii="Times New Roman" w:hAnsi="Times New Roman" w:cs="Times New Roman"/>
          <w:sz w:val="24"/>
          <w:szCs w:val="24"/>
        </w:rPr>
      </w:pPr>
      <w:r>
        <w:rPr>
          <w:rFonts w:ascii="Times New Roman" w:hAnsi="Times New Roman" w:cs="Times New Roman"/>
          <w:b/>
          <w:color w:val="C00000"/>
          <w:sz w:val="24"/>
          <w:szCs w:val="24"/>
        </w:rPr>
        <w:t>ŞİRKET</w:t>
      </w:r>
      <w:r w:rsidR="005024DB" w:rsidRPr="00522FAC">
        <w:rPr>
          <w:rFonts w:ascii="Times New Roman" w:hAnsi="Times New Roman" w:cs="Times New Roman"/>
          <w:sz w:val="24"/>
          <w:szCs w:val="24"/>
        </w:rPr>
        <w:t xml:space="preserve">, </w:t>
      </w:r>
      <w:r w:rsidR="00FD56E5" w:rsidRPr="00522FAC">
        <w:rPr>
          <w:rFonts w:ascii="Times New Roman" w:hAnsi="Times New Roman" w:cs="Times New Roman"/>
          <w:sz w:val="24"/>
          <w:szCs w:val="24"/>
        </w:rPr>
        <w:t>kişisel verileri aşağıdaki şartlar dahilinde yurtdışına aktarabilir.</w:t>
      </w:r>
    </w:p>
    <w:p w14:paraId="5D57B332" w14:textId="77777777" w:rsidR="00971C78" w:rsidRPr="00522FAC" w:rsidRDefault="00971C78" w:rsidP="00522FAC">
      <w:pPr>
        <w:spacing w:after="0" w:line="276" w:lineRule="auto"/>
        <w:jc w:val="both"/>
        <w:rPr>
          <w:rFonts w:ascii="Times New Roman" w:hAnsi="Times New Roman" w:cs="Times New Roman"/>
          <w:sz w:val="24"/>
          <w:szCs w:val="24"/>
        </w:rPr>
      </w:pPr>
    </w:p>
    <w:p w14:paraId="1F430126" w14:textId="77777777" w:rsidR="00FD56E5" w:rsidRPr="00522FAC" w:rsidRDefault="00FD56E5" w:rsidP="00522FAC">
      <w:pPr>
        <w:pStyle w:val="ListeParagraf"/>
        <w:numPr>
          <w:ilvl w:val="0"/>
          <w:numId w:val="2"/>
        </w:num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Veri sahibinin açık rızasının olması</w:t>
      </w:r>
    </w:p>
    <w:p w14:paraId="32F9FBFB" w14:textId="21285825" w:rsidR="00FD56E5" w:rsidRDefault="00FD56E5" w:rsidP="00522FAC">
      <w:pPr>
        <w:pStyle w:val="ListeParagraf"/>
        <w:numPr>
          <w:ilvl w:val="0"/>
          <w:numId w:val="2"/>
        </w:numPr>
        <w:spacing w:after="0" w:line="276" w:lineRule="auto"/>
        <w:jc w:val="both"/>
        <w:rPr>
          <w:rFonts w:ascii="Times New Roman" w:hAnsi="Times New Roman" w:cs="Times New Roman"/>
          <w:sz w:val="24"/>
          <w:szCs w:val="24"/>
        </w:rPr>
      </w:pPr>
      <w:proofErr w:type="spellStart"/>
      <w:r w:rsidRPr="00522FAC">
        <w:rPr>
          <w:rFonts w:ascii="Times New Roman" w:hAnsi="Times New Roman" w:cs="Times New Roman"/>
          <w:sz w:val="24"/>
          <w:szCs w:val="24"/>
        </w:rPr>
        <w:t>KVKK’nın</w:t>
      </w:r>
      <w:proofErr w:type="spellEnd"/>
      <w:r w:rsidRPr="00522FAC">
        <w:rPr>
          <w:rFonts w:ascii="Times New Roman" w:hAnsi="Times New Roman" w:cs="Times New Roman"/>
          <w:sz w:val="24"/>
          <w:szCs w:val="24"/>
        </w:rPr>
        <w:t xml:space="preserve"> 5. maddesinin 2. fıkrası ile 6. maddesinin 3. fıkrasında belirtilen şartlardan birinin varlığı ve kişisel verinin aktarılacağı yabancı ülkede;</w:t>
      </w:r>
      <w:r w:rsidR="002E4DC5" w:rsidRPr="00522FAC">
        <w:rPr>
          <w:rFonts w:ascii="Times New Roman" w:hAnsi="Times New Roman" w:cs="Times New Roman"/>
          <w:sz w:val="24"/>
          <w:szCs w:val="24"/>
        </w:rPr>
        <w:t xml:space="preserve"> (i)</w:t>
      </w:r>
      <w:r w:rsidRPr="00522FAC">
        <w:rPr>
          <w:rFonts w:ascii="Times New Roman" w:hAnsi="Times New Roman" w:cs="Times New Roman"/>
          <w:sz w:val="24"/>
          <w:szCs w:val="24"/>
        </w:rPr>
        <w:t xml:space="preserve"> Yeterli korumanın bulunması, </w:t>
      </w:r>
      <w:r w:rsidR="002E4DC5" w:rsidRPr="00522FAC">
        <w:rPr>
          <w:rFonts w:ascii="Times New Roman" w:hAnsi="Times New Roman" w:cs="Times New Roman"/>
          <w:sz w:val="24"/>
          <w:szCs w:val="24"/>
        </w:rPr>
        <w:t xml:space="preserve">(ii) </w:t>
      </w:r>
      <w:r w:rsidRPr="00522FAC">
        <w:rPr>
          <w:rFonts w:ascii="Times New Roman" w:hAnsi="Times New Roman" w:cs="Times New Roman"/>
          <w:sz w:val="24"/>
          <w:szCs w:val="24"/>
        </w:rPr>
        <w:t>Yeterli korumanın bulunmaması durumunda Türkiye’deki ve ilgili yabancı ülkedeki veri sorumlularının yeterli bir korumayı yazılı olarak taahhüt etmeleri ve Kurulun izninin bulunması</w:t>
      </w:r>
      <w:r w:rsidR="002E4DC5" w:rsidRPr="00522FAC">
        <w:rPr>
          <w:rFonts w:ascii="Times New Roman" w:hAnsi="Times New Roman" w:cs="Times New Roman"/>
          <w:sz w:val="24"/>
          <w:szCs w:val="24"/>
        </w:rPr>
        <w:t>.</w:t>
      </w:r>
    </w:p>
    <w:p w14:paraId="23CA574A" w14:textId="1AB8BAE0" w:rsidR="0019660F" w:rsidRPr="0019660F" w:rsidRDefault="0019660F" w:rsidP="0019660F">
      <w:pPr>
        <w:spacing w:after="0" w:line="276" w:lineRule="auto"/>
        <w:ind w:left="360"/>
        <w:jc w:val="both"/>
        <w:rPr>
          <w:rFonts w:ascii="Times New Roman" w:hAnsi="Times New Roman" w:cs="Times New Roman"/>
          <w:sz w:val="24"/>
          <w:szCs w:val="24"/>
        </w:rPr>
      </w:pPr>
      <w:r w:rsidRPr="00BE2B93">
        <w:rPr>
          <w:rFonts w:ascii="Times New Roman" w:hAnsi="Times New Roman" w:cs="Times New Roman"/>
          <w:sz w:val="24"/>
          <w:szCs w:val="24"/>
        </w:rPr>
        <w:t>Ancak şirketimiz, toplayıp işlediği hiçbir bir kişisel veriyi yurtdışına aktarım yapmamaktadır</w:t>
      </w:r>
      <w:r>
        <w:rPr>
          <w:rFonts w:ascii="Times New Roman" w:hAnsi="Times New Roman" w:cs="Times New Roman"/>
          <w:sz w:val="24"/>
          <w:szCs w:val="24"/>
        </w:rPr>
        <w:t>.</w:t>
      </w:r>
    </w:p>
    <w:p w14:paraId="3901821E" w14:textId="64325124" w:rsidR="001D75AE" w:rsidRPr="00522FAC" w:rsidRDefault="001D75AE" w:rsidP="00522FAC">
      <w:pPr>
        <w:spacing w:after="0" w:line="276" w:lineRule="auto"/>
        <w:jc w:val="both"/>
        <w:rPr>
          <w:rFonts w:ascii="Times New Roman" w:hAnsi="Times New Roman" w:cs="Times New Roman"/>
          <w:sz w:val="24"/>
          <w:szCs w:val="24"/>
        </w:rPr>
      </w:pPr>
    </w:p>
    <w:p w14:paraId="39F3EB2B" w14:textId="4A77A00F" w:rsidR="001D75AE" w:rsidRPr="00522FAC" w:rsidRDefault="001D75AE" w:rsidP="00522FAC">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t>KİŞİSEL VERİLERİN AKTARILDIĞI TARAFLAR</w:t>
      </w:r>
    </w:p>
    <w:p w14:paraId="67F5C03A" w14:textId="1F1C1698" w:rsidR="006747C8" w:rsidRPr="00522FAC" w:rsidRDefault="001D75AE"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Kişisel veriler işbu politikada belirtilen amaçlar doğrultusunda; kanunen yetkili kamu kurum ve kuruluşlarına, hukuken yetkili özel hukuk tüzel kişilerine, iş ortaklarımıza, hissedarlarımıza,</w:t>
      </w:r>
      <w:r w:rsidR="006747C8" w:rsidRPr="00522FAC">
        <w:rPr>
          <w:rFonts w:ascii="Times New Roman" w:hAnsi="Times New Roman" w:cs="Times New Roman"/>
          <w:sz w:val="24"/>
          <w:szCs w:val="24"/>
        </w:rPr>
        <w:t xml:space="preserve"> şirket yetkililerimize, banka ve sigorta şirketlerine</w:t>
      </w:r>
      <w:r w:rsidR="00D927B7">
        <w:rPr>
          <w:rFonts w:ascii="Times New Roman" w:hAnsi="Times New Roman" w:cs="Times New Roman"/>
          <w:sz w:val="24"/>
          <w:szCs w:val="24"/>
        </w:rPr>
        <w:t>, şirketimiz ile sözleşmeli olarak çalışan reklam ve sosyal medya ajanslarına</w:t>
      </w:r>
      <w:r w:rsidRPr="00522FAC">
        <w:rPr>
          <w:rFonts w:ascii="Times New Roman" w:hAnsi="Times New Roman" w:cs="Times New Roman"/>
          <w:sz w:val="24"/>
          <w:szCs w:val="24"/>
        </w:rPr>
        <w:t xml:space="preserve"> aktarılabilecektir.</w:t>
      </w:r>
    </w:p>
    <w:p w14:paraId="474C6FB1" w14:textId="49629D5F" w:rsidR="00335EE2" w:rsidRDefault="00335EE2" w:rsidP="00522FAC">
      <w:pPr>
        <w:spacing w:after="0" w:line="276" w:lineRule="auto"/>
        <w:jc w:val="both"/>
        <w:rPr>
          <w:rFonts w:ascii="Times New Roman" w:hAnsi="Times New Roman" w:cs="Times New Roman"/>
          <w:sz w:val="24"/>
          <w:szCs w:val="24"/>
        </w:rPr>
      </w:pPr>
    </w:p>
    <w:p w14:paraId="673C2066" w14:textId="08B3CF8F" w:rsidR="0019660F" w:rsidRDefault="0019660F" w:rsidP="00522FAC">
      <w:pPr>
        <w:spacing w:after="0" w:line="276" w:lineRule="auto"/>
        <w:jc w:val="both"/>
        <w:rPr>
          <w:rFonts w:ascii="Times New Roman" w:hAnsi="Times New Roman" w:cs="Times New Roman"/>
          <w:sz w:val="24"/>
          <w:szCs w:val="24"/>
        </w:rPr>
      </w:pPr>
    </w:p>
    <w:p w14:paraId="752E6701" w14:textId="77777777" w:rsidR="0019660F" w:rsidRPr="00522FAC" w:rsidRDefault="0019660F" w:rsidP="00522FAC">
      <w:pPr>
        <w:spacing w:after="0" w:line="276" w:lineRule="auto"/>
        <w:jc w:val="both"/>
        <w:rPr>
          <w:rFonts w:ascii="Times New Roman" w:hAnsi="Times New Roman" w:cs="Times New Roman"/>
          <w:sz w:val="24"/>
          <w:szCs w:val="24"/>
        </w:rPr>
      </w:pPr>
    </w:p>
    <w:p w14:paraId="6E90B70A" w14:textId="5AE8CFE6" w:rsidR="00A02B3E" w:rsidRPr="00BA3566" w:rsidRDefault="006747C8" w:rsidP="00A02B3E">
      <w:pPr>
        <w:pStyle w:val="ListeParagraf"/>
        <w:numPr>
          <w:ilvl w:val="0"/>
          <w:numId w:val="1"/>
        </w:numPr>
        <w:spacing w:after="0" w:line="276" w:lineRule="auto"/>
        <w:ind w:left="0" w:firstLine="0"/>
        <w:jc w:val="both"/>
        <w:rPr>
          <w:rFonts w:ascii="Times New Roman" w:hAnsi="Times New Roman" w:cs="Times New Roman"/>
          <w:sz w:val="24"/>
          <w:szCs w:val="24"/>
        </w:rPr>
      </w:pPr>
      <w:r w:rsidRPr="00522FAC">
        <w:rPr>
          <w:rFonts w:ascii="Times New Roman" w:hAnsi="Times New Roman" w:cs="Times New Roman"/>
          <w:b/>
          <w:bCs/>
          <w:sz w:val="24"/>
          <w:szCs w:val="24"/>
        </w:rPr>
        <w:lastRenderedPageBreak/>
        <w:t>KİŞİSEL BİLGİLERİN MUHAFAZASI VE SİLİNMESİ</w:t>
      </w:r>
    </w:p>
    <w:p w14:paraId="0BB0EDE4" w14:textId="22F231EA" w:rsidR="00A0160D" w:rsidRPr="00522FAC" w:rsidRDefault="00BA3566" w:rsidP="00522FAC">
      <w:pPr>
        <w:pStyle w:val="ListeParagraf"/>
        <w:spacing w:after="0" w:line="276" w:lineRule="auto"/>
        <w:ind w:left="0"/>
        <w:jc w:val="both"/>
        <w:rPr>
          <w:rFonts w:ascii="Times New Roman" w:hAnsi="Times New Roman" w:cs="Times New Roman"/>
          <w:sz w:val="24"/>
          <w:szCs w:val="24"/>
        </w:rPr>
      </w:pPr>
      <w:r>
        <w:rPr>
          <w:rFonts w:ascii="Times New Roman" w:hAnsi="Times New Roman" w:cs="Times New Roman"/>
          <w:b/>
          <w:color w:val="C00000"/>
          <w:sz w:val="24"/>
          <w:szCs w:val="24"/>
        </w:rPr>
        <w:t>ŞİRKET</w:t>
      </w:r>
      <w:r w:rsidR="006747C8" w:rsidRPr="00522FAC">
        <w:rPr>
          <w:rFonts w:ascii="Times New Roman" w:hAnsi="Times New Roman" w:cs="Times New Roman"/>
          <w:sz w:val="24"/>
          <w:szCs w:val="24"/>
        </w:rPr>
        <w:t xml:space="preserve">, kişisel verileri işbu politikada belirtilen amaca uygun olarak </w:t>
      </w:r>
      <w:r w:rsidR="00A0160D">
        <w:rPr>
          <w:rFonts w:ascii="Times New Roman" w:hAnsi="Times New Roman" w:cs="Times New Roman"/>
          <w:sz w:val="24"/>
          <w:szCs w:val="24"/>
        </w:rPr>
        <w:t xml:space="preserve">yasal düzenlemelerin getirdiği yükümlülüklere ve kişisel verilerin işleme amaçlarına uygun olarak </w:t>
      </w:r>
      <w:r w:rsidR="005D4B1B">
        <w:rPr>
          <w:rFonts w:ascii="Times New Roman" w:hAnsi="Times New Roman" w:cs="Times New Roman"/>
          <w:sz w:val="24"/>
          <w:szCs w:val="24"/>
        </w:rPr>
        <w:t xml:space="preserve">ve gerekli güvenlik önlemlerini alarak </w:t>
      </w:r>
      <w:r w:rsidR="006747C8" w:rsidRPr="00522FAC">
        <w:rPr>
          <w:rFonts w:ascii="Times New Roman" w:hAnsi="Times New Roman" w:cs="Times New Roman"/>
          <w:sz w:val="24"/>
          <w:szCs w:val="24"/>
        </w:rPr>
        <w:t>muhafaza eder. KVKK ve ilgili diğer kanun hükümlerine uygun olarak işlenmiş olmasına rağmen, işlenmesini gerektiren sebeplerin ortadan kalkması hâlinde</w:t>
      </w:r>
      <w:r w:rsidR="00A0160D">
        <w:rPr>
          <w:rFonts w:ascii="Times New Roman" w:hAnsi="Times New Roman" w:cs="Times New Roman"/>
          <w:sz w:val="24"/>
          <w:szCs w:val="24"/>
        </w:rPr>
        <w:t xml:space="preserve"> </w:t>
      </w:r>
      <w:r w:rsidR="00A0160D" w:rsidRPr="00A0160D">
        <w:rPr>
          <w:rFonts w:ascii="Times New Roman" w:hAnsi="Times New Roman" w:cs="Times New Roman"/>
          <w:i/>
          <w:sz w:val="24"/>
          <w:szCs w:val="24"/>
        </w:rPr>
        <w:t>(</w:t>
      </w:r>
      <w:r w:rsidR="00A0160D" w:rsidRPr="00A0160D">
        <w:rPr>
          <w:rFonts w:ascii="Times New Roman" w:eastAsia="Times New Roman" w:hAnsi="Times New Roman" w:cs="Times New Roman"/>
          <w:i/>
          <w:sz w:val="24"/>
          <w:szCs w:val="24"/>
          <w:lang w:eastAsia="tr-TR"/>
        </w:rPr>
        <w:t xml:space="preserve">Kişisel verilerin </w:t>
      </w:r>
      <w:proofErr w:type="spellStart"/>
      <w:r w:rsidR="00A0160D" w:rsidRPr="00A0160D">
        <w:rPr>
          <w:rFonts w:ascii="Times New Roman" w:eastAsia="Times New Roman" w:hAnsi="Times New Roman" w:cs="Times New Roman"/>
          <w:i/>
          <w:sz w:val="24"/>
          <w:szCs w:val="24"/>
          <w:lang w:eastAsia="tr-TR"/>
        </w:rPr>
        <w:t>işlenme</w:t>
      </w:r>
      <w:proofErr w:type="spellEnd"/>
      <w:r w:rsidR="00A0160D" w:rsidRPr="00A0160D">
        <w:rPr>
          <w:rFonts w:ascii="Times New Roman" w:eastAsia="Times New Roman" w:hAnsi="Times New Roman" w:cs="Times New Roman"/>
          <w:i/>
          <w:sz w:val="24"/>
          <w:szCs w:val="24"/>
          <w:lang w:eastAsia="tr-TR"/>
        </w:rPr>
        <w:t xml:space="preserve"> amacı sona </w:t>
      </w:r>
      <w:proofErr w:type="spellStart"/>
      <w:r w:rsidR="00A0160D" w:rsidRPr="00A0160D">
        <w:rPr>
          <w:rFonts w:ascii="Times New Roman" w:eastAsia="Times New Roman" w:hAnsi="Times New Roman" w:cs="Times New Roman"/>
          <w:i/>
          <w:sz w:val="24"/>
          <w:szCs w:val="24"/>
          <w:lang w:eastAsia="tr-TR"/>
        </w:rPr>
        <w:t>ermis</w:t>
      </w:r>
      <w:proofErr w:type="spellEnd"/>
      <w:r w:rsidR="00A0160D" w:rsidRPr="00A0160D">
        <w:rPr>
          <w:rFonts w:ascii="Times New Roman" w:eastAsia="Times New Roman" w:hAnsi="Times New Roman" w:cs="Times New Roman"/>
          <w:i/>
          <w:sz w:val="24"/>
          <w:szCs w:val="24"/>
          <w:lang w:eastAsia="tr-TR"/>
        </w:rPr>
        <w:t xml:space="preserve">̧; ilgili mevzuat ve Şirket’in </w:t>
      </w:r>
      <w:proofErr w:type="spellStart"/>
      <w:r w:rsidR="00A0160D" w:rsidRPr="00A0160D">
        <w:rPr>
          <w:rFonts w:ascii="Times New Roman" w:eastAsia="Times New Roman" w:hAnsi="Times New Roman" w:cs="Times New Roman"/>
          <w:i/>
          <w:sz w:val="24"/>
          <w:szCs w:val="24"/>
          <w:lang w:eastAsia="tr-TR"/>
        </w:rPr>
        <w:t>belirlediği</w:t>
      </w:r>
      <w:proofErr w:type="spellEnd"/>
      <w:r w:rsidR="00A0160D" w:rsidRPr="00A0160D">
        <w:rPr>
          <w:rFonts w:ascii="Times New Roman" w:eastAsia="Times New Roman" w:hAnsi="Times New Roman" w:cs="Times New Roman"/>
          <w:i/>
          <w:sz w:val="24"/>
          <w:szCs w:val="24"/>
          <w:lang w:eastAsia="tr-TR"/>
        </w:rPr>
        <w:t xml:space="preserve"> saklama </w:t>
      </w:r>
      <w:proofErr w:type="spellStart"/>
      <w:r w:rsidR="00A0160D" w:rsidRPr="00A0160D">
        <w:rPr>
          <w:rFonts w:ascii="Times New Roman" w:eastAsia="Times New Roman" w:hAnsi="Times New Roman" w:cs="Times New Roman"/>
          <w:i/>
          <w:sz w:val="24"/>
          <w:szCs w:val="24"/>
          <w:lang w:eastAsia="tr-TR"/>
        </w:rPr>
        <w:t>sürelerinin</w:t>
      </w:r>
      <w:proofErr w:type="spellEnd"/>
      <w:r w:rsidR="00A0160D" w:rsidRPr="00A0160D">
        <w:rPr>
          <w:rFonts w:ascii="Times New Roman" w:eastAsia="Times New Roman" w:hAnsi="Times New Roman" w:cs="Times New Roman"/>
          <w:i/>
          <w:sz w:val="24"/>
          <w:szCs w:val="24"/>
          <w:lang w:eastAsia="tr-TR"/>
        </w:rPr>
        <w:t xml:space="preserve"> de sonuna </w:t>
      </w:r>
      <w:proofErr w:type="spellStart"/>
      <w:r w:rsidR="00A0160D" w:rsidRPr="00A0160D">
        <w:rPr>
          <w:rFonts w:ascii="Times New Roman" w:eastAsia="Times New Roman" w:hAnsi="Times New Roman" w:cs="Times New Roman"/>
          <w:i/>
          <w:sz w:val="24"/>
          <w:szCs w:val="24"/>
          <w:lang w:eastAsia="tr-TR"/>
        </w:rPr>
        <w:t>gelinmişse</w:t>
      </w:r>
      <w:proofErr w:type="spellEnd"/>
      <w:r w:rsidR="00A0160D" w:rsidRPr="00A0160D">
        <w:rPr>
          <w:rFonts w:ascii="Times New Roman" w:eastAsia="Times New Roman" w:hAnsi="Times New Roman" w:cs="Times New Roman"/>
          <w:i/>
          <w:sz w:val="24"/>
          <w:szCs w:val="24"/>
          <w:lang w:eastAsia="tr-TR"/>
        </w:rPr>
        <w:t xml:space="preserve">; kişisel veriler yalnızca olası hukuki </w:t>
      </w:r>
      <w:proofErr w:type="spellStart"/>
      <w:r w:rsidR="00A0160D" w:rsidRPr="00A0160D">
        <w:rPr>
          <w:rFonts w:ascii="Times New Roman" w:eastAsia="Times New Roman" w:hAnsi="Times New Roman" w:cs="Times New Roman"/>
          <w:i/>
          <w:sz w:val="24"/>
          <w:szCs w:val="24"/>
          <w:lang w:eastAsia="tr-TR"/>
        </w:rPr>
        <w:t>uyuşmazlıklarda</w:t>
      </w:r>
      <w:proofErr w:type="spellEnd"/>
      <w:r w:rsidR="00A0160D" w:rsidRPr="00A0160D">
        <w:rPr>
          <w:rFonts w:ascii="Times New Roman" w:eastAsia="Times New Roman" w:hAnsi="Times New Roman" w:cs="Times New Roman"/>
          <w:i/>
          <w:sz w:val="24"/>
          <w:szCs w:val="24"/>
          <w:lang w:eastAsia="tr-TR"/>
        </w:rPr>
        <w:t xml:space="preserve"> delil teşkil etmesi veya kişisel veriye bağlı ilgili hakkın ileri </w:t>
      </w:r>
      <w:proofErr w:type="spellStart"/>
      <w:r w:rsidR="00A0160D" w:rsidRPr="00A0160D">
        <w:rPr>
          <w:rFonts w:ascii="Times New Roman" w:eastAsia="Times New Roman" w:hAnsi="Times New Roman" w:cs="Times New Roman"/>
          <w:i/>
          <w:sz w:val="24"/>
          <w:szCs w:val="24"/>
          <w:lang w:eastAsia="tr-TR"/>
        </w:rPr>
        <w:t>sürülebilmesi</w:t>
      </w:r>
      <w:proofErr w:type="spellEnd"/>
      <w:r w:rsidR="00A0160D" w:rsidRPr="00A0160D">
        <w:rPr>
          <w:rFonts w:ascii="Times New Roman" w:eastAsia="Times New Roman" w:hAnsi="Times New Roman" w:cs="Times New Roman"/>
          <w:i/>
          <w:sz w:val="24"/>
          <w:szCs w:val="24"/>
          <w:lang w:eastAsia="tr-TR"/>
        </w:rPr>
        <w:t xml:space="preserve"> veya savunmanın tesis edilmesi amacı hariç olmak üzere) </w:t>
      </w:r>
      <w:r w:rsidR="006747C8" w:rsidRPr="00522FAC">
        <w:rPr>
          <w:rFonts w:ascii="Times New Roman" w:hAnsi="Times New Roman" w:cs="Times New Roman"/>
          <w:sz w:val="24"/>
          <w:szCs w:val="24"/>
        </w:rPr>
        <w:t xml:space="preserve">kişisel veriler resen veya ilgili kişinin talebi üzerine </w:t>
      </w:r>
      <w:r>
        <w:rPr>
          <w:rFonts w:ascii="Times New Roman" w:hAnsi="Times New Roman" w:cs="Times New Roman"/>
          <w:b/>
          <w:color w:val="C00000"/>
          <w:sz w:val="24"/>
          <w:szCs w:val="24"/>
        </w:rPr>
        <w:t>ŞİRKET</w:t>
      </w:r>
      <w:r w:rsidR="005024DB" w:rsidRPr="00522FAC">
        <w:rPr>
          <w:rFonts w:ascii="Times New Roman" w:hAnsi="Times New Roman" w:cs="Times New Roman"/>
          <w:sz w:val="24"/>
          <w:szCs w:val="24"/>
        </w:rPr>
        <w:t xml:space="preserve"> </w:t>
      </w:r>
      <w:r w:rsidR="006747C8" w:rsidRPr="00522FAC">
        <w:rPr>
          <w:rFonts w:ascii="Times New Roman" w:hAnsi="Times New Roman" w:cs="Times New Roman"/>
          <w:sz w:val="24"/>
          <w:szCs w:val="24"/>
        </w:rPr>
        <w:t>tarafından silinir, yok edilir veya anonim hâle getirilir.</w:t>
      </w:r>
      <w:r w:rsidR="00A0160D">
        <w:rPr>
          <w:rFonts w:ascii="Times New Roman" w:hAnsi="Times New Roman" w:cs="Times New Roman"/>
          <w:sz w:val="24"/>
          <w:szCs w:val="24"/>
        </w:rPr>
        <w:t xml:space="preserve"> </w:t>
      </w:r>
    </w:p>
    <w:p w14:paraId="32E9BA17" w14:textId="7D59C03D" w:rsidR="001D75AE" w:rsidRPr="00522FAC" w:rsidRDefault="001D75AE" w:rsidP="00522FAC">
      <w:pPr>
        <w:spacing w:after="0" w:line="276" w:lineRule="auto"/>
        <w:jc w:val="both"/>
        <w:rPr>
          <w:rFonts w:ascii="Times New Roman" w:hAnsi="Times New Roman" w:cs="Times New Roman"/>
          <w:sz w:val="24"/>
          <w:szCs w:val="24"/>
        </w:rPr>
      </w:pPr>
    </w:p>
    <w:p w14:paraId="41E10549" w14:textId="0AA84F58" w:rsidR="00A02B3E" w:rsidRPr="00BA3566" w:rsidRDefault="00C03E18" w:rsidP="00A02B3E">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VERİ SAHİPLERİNİN HAKLARI</w:t>
      </w:r>
    </w:p>
    <w:p w14:paraId="2A609EB7" w14:textId="204292E2" w:rsidR="00C03E18" w:rsidRPr="00522FAC" w:rsidRDefault="00C03E18" w:rsidP="00522FAC">
      <w:pPr>
        <w:spacing w:after="0"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Kişisel veri sahipleri </w:t>
      </w:r>
      <w:proofErr w:type="spellStart"/>
      <w:r w:rsidRPr="00522FAC">
        <w:rPr>
          <w:rFonts w:ascii="Times New Roman" w:hAnsi="Times New Roman" w:cs="Times New Roman"/>
          <w:sz w:val="24"/>
          <w:szCs w:val="24"/>
        </w:rPr>
        <w:t>KVKK’nın</w:t>
      </w:r>
      <w:proofErr w:type="spellEnd"/>
      <w:r w:rsidRPr="00522FAC">
        <w:rPr>
          <w:rFonts w:ascii="Times New Roman" w:hAnsi="Times New Roman" w:cs="Times New Roman"/>
          <w:sz w:val="24"/>
          <w:szCs w:val="24"/>
        </w:rPr>
        <w:t xml:space="preserve"> 11. maddesi uyarınca aşağıda belirtilen haklara sahiptir; </w:t>
      </w:r>
    </w:p>
    <w:p w14:paraId="469B9D85" w14:textId="63323857" w:rsidR="00D927B7" w:rsidRPr="00335EE2" w:rsidRDefault="00C03E18" w:rsidP="00335EE2">
      <w:pPr>
        <w:pStyle w:val="ListeParagraf"/>
        <w:numPr>
          <w:ilvl w:val="1"/>
          <w:numId w:val="1"/>
        </w:numPr>
        <w:spacing w:after="0" w:line="276" w:lineRule="auto"/>
        <w:jc w:val="both"/>
        <w:rPr>
          <w:rFonts w:ascii="Times New Roman" w:hAnsi="Times New Roman" w:cs="Times New Roman"/>
          <w:sz w:val="24"/>
          <w:szCs w:val="24"/>
        </w:rPr>
      </w:pPr>
      <w:r w:rsidRPr="00335EE2">
        <w:rPr>
          <w:rFonts w:ascii="Times New Roman" w:hAnsi="Times New Roman" w:cs="Times New Roman"/>
          <w:sz w:val="24"/>
          <w:szCs w:val="24"/>
        </w:rPr>
        <w:t>Kişisel veri işlenip işlenmediğini öğrenme,</w:t>
      </w:r>
    </w:p>
    <w:p w14:paraId="255B7AB9"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 işlenmişse buna ilişkin bilgi talep etme,</w:t>
      </w:r>
    </w:p>
    <w:p w14:paraId="1265CC36"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işlenme amacını ve bunların amacına uygun kullanılıp kullanılmadığını öğrenme,</w:t>
      </w:r>
    </w:p>
    <w:p w14:paraId="6EB2AFAF"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Yurt içinde veya yurt dışında kişisel verilerin aktarıldığı üçüncü kişileri bilme,</w:t>
      </w:r>
    </w:p>
    <w:p w14:paraId="6B934010"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eksik veya yanlış işlenmiş olması hâlinde bunların düzeltilmesini isteme,</w:t>
      </w:r>
    </w:p>
    <w:p w14:paraId="3F1E9A7F"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KVKK 7. maddede öngörülen şartlar çerçevesinde kişisel verilerin silinmesini veya yok edilmesini isteme,</w:t>
      </w:r>
    </w:p>
    <w:p w14:paraId="38B230AC" w14:textId="2B504741"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w:t>
      </w:r>
      <w:r w:rsidR="00335EE2">
        <w:rPr>
          <w:rFonts w:ascii="Times New Roman" w:hAnsi="Times New Roman" w:cs="Times New Roman"/>
          <w:sz w:val="24"/>
          <w:szCs w:val="24"/>
        </w:rPr>
        <w:t>e</w:t>
      </w:r>
      <w:r w:rsidRPr="00D927B7">
        <w:rPr>
          <w:rFonts w:ascii="Times New Roman" w:hAnsi="Times New Roman" w:cs="Times New Roman"/>
          <w:sz w:val="24"/>
          <w:szCs w:val="24"/>
        </w:rPr>
        <w:t>) ve (</w:t>
      </w:r>
      <w:r w:rsidR="00335EE2">
        <w:rPr>
          <w:rFonts w:ascii="Times New Roman" w:hAnsi="Times New Roman" w:cs="Times New Roman"/>
          <w:sz w:val="24"/>
          <w:szCs w:val="24"/>
        </w:rPr>
        <w:t>f</w:t>
      </w:r>
      <w:r w:rsidRPr="00D927B7">
        <w:rPr>
          <w:rFonts w:ascii="Times New Roman" w:hAnsi="Times New Roman" w:cs="Times New Roman"/>
          <w:sz w:val="24"/>
          <w:szCs w:val="24"/>
        </w:rPr>
        <w:t>) bentleri uyarınca yapılan işlemlerin, kişisel verilerin aktarıldığı üçüncü kişilere bildirilmesini isteme,</w:t>
      </w:r>
    </w:p>
    <w:p w14:paraId="54489D74" w14:textId="77777777" w:rsid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367D6942" w14:textId="006C42BB" w:rsidR="00C03E18" w:rsidRPr="00D927B7" w:rsidRDefault="00C03E18" w:rsidP="00522FAC">
      <w:pPr>
        <w:pStyle w:val="ListeParagraf"/>
        <w:numPr>
          <w:ilvl w:val="1"/>
          <w:numId w:val="1"/>
        </w:numPr>
        <w:spacing w:after="0" w:line="276" w:lineRule="auto"/>
        <w:jc w:val="both"/>
        <w:rPr>
          <w:rFonts w:ascii="Times New Roman" w:hAnsi="Times New Roman" w:cs="Times New Roman"/>
          <w:sz w:val="24"/>
          <w:szCs w:val="24"/>
        </w:rPr>
      </w:pPr>
      <w:r w:rsidRPr="00D927B7">
        <w:rPr>
          <w:rFonts w:ascii="Times New Roman" w:hAnsi="Times New Roman" w:cs="Times New Roman"/>
          <w:sz w:val="24"/>
          <w:szCs w:val="24"/>
        </w:rPr>
        <w:t>Kişisel verilerin kanuna aykırı olarak işlenmesi sebebiyle zarara uğraması hâlinde zararın giderilmesini talep etme.</w:t>
      </w:r>
    </w:p>
    <w:p w14:paraId="443F6739" w14:textId="5946052B" w:rsidR="00C537C9" w:rsidRPr="00522FAC" w:rsidRDefault="00C537C9" w:rsidP="00522FAC">
      <w:pPr>
        <w:pStyle w:val="ListeParagraf"/>
        <w:spacing w:after="0" w:line="276" w:lineRule="auto"/>
        <w:ind w:left="0"/>
        <w:jc w:val="both"/>
        <w:rPr>
          <w:rFonts w:ascii="Times New Roman" w:hAnsi="Times New Roman" w:cs="Times New Roman"/>
          <w:sz w:val="24"/>
          <w:szCs w:val="24"/>
        </w:rPr>
      </w:pPr>
    </w:p>
    <w:p w14:paraId="100A8ABE" w14:textId="2A49EB7A" w:rsidR="00A02B3E" w:rsidRPr="00335EE2" w:rsidRDefault="00C03E18" w:rsidP="00A02B3E">
      <w:pPr>
        <w:pStyle w:val="ListeParagraf"/>
        <w:numPr>
          <w:ilvl w:val="0"/>
          <w:numId w:val="1"/>
        </w:numPr>
        <w:spacing w:after="0" w:line="276" w:lineRule="auto"/>
        <w:ind w:left="0" w:firstLine="0"/>
        <w:jc w:val="both"/>
        <w:rPr>
          <w:rFonts w:ascii="Times New Roman" w:hAnsi="Times New Roman" w:cs="Times New Roman"/>
          <w:b/>
          <w:bCs/>
          <w:sz w:val="24"/>
          <w:szCs w:val="24"/>
        </w:rPr>
      </w:pPr>
      <w:r w:rsidRPr="00522FAC">
        <w:rPr>
          <w:rFonts w:ascii="Times New Roman" w:hAnsi="Times New Roman" w:cs="Times New Roman"/>
          <w:b/>
          <w:bCs/>
          <w:sz w:val="24"/>
          <w:szCs w:val="24"/>
        </w:rPr>
        <w:t>VERİ SORUMLUSUNA BAŞVURU</w:t>
      </w:r>
    </w:p>
    <w:p w14:paraId="16DFAD56" w14:textId="77777777" w:rsidR="008030F3" w:rsidRPr="00736352" w:rsidRDefault="008030F3" w:rsidP="008030F3">
      <w:pPr>
        <w:spacing w:after="0" w:line="276" w:lineRule="auto"/>
        <w:jc w:val="both"/>
        <w:rPr>
          <w:rFonts w:ascii="Times New Roman" w:hAnsi="Times New Roman" w:cs="Times New Roman"/>
          <w:b/>
          <w:color w:val="000000" w:themeColor="text1"/>
          <w:sz w:val="24"/>
          <w:szCs w:val="24"/>
        </w:rPr>
      </w:pPr>
      <w:r w:rsidRPr="00C632D0">
        <w:rPr>
          <w:rFonts w:ascii="Times New Roman" w:hAnsi="Times New Roman" w:cs="Times New Roman"/>
          <w:sz w:val="24"/>
          <w:szCs w:val="24"/>
        </w:rPr>
        <w:t xml:space="preserve">Kişisel veri sahiplerinin yukarıda sayılan haklarına ilişkin talepleri </w:t>
      </w:r>
      <w:hyperlink r:id="rId7" w:history="1">
        <w:r w:rsidRPr="00736352">
          <w:rPr>
            <w:rStyle w:val="Kpr"/>
            <w:rFonts w:ascii="Times New Roman" w:hAnsi="Times New Roman" w:cs="Times New Roman"/>
            <w:sz w:val="24"/>
            <w:szCs w:val="24"/>
          </w:rPr>
          <w:t>https://www.robotsepeti.com</w:t>
        </w:r>
      </w:hyperlink>
      <w:r w:rsidRPr="00736352">
        <w:rPr>
          <w:rFonts w:ascii="Times New Roman" w:hAnsi="Times New Roman" w:cs="Times New Roman"/>
          <w:sz w:val="24"/>
          <w:szCs w:val="24"/>
        </w:rPr>
        <w:t xml:space="preserve"> </w:t>
      </w:r>
      <w:r w:rsidRPr="00736352">
        <w:rPr>
          <w:rFonts w:ascii="Times New Roman" w:hAnsi="Times New Roman" w:cs="Times New Roman"/>
          <w:sz w:val="28"/>
          <w:szCs w:val="28"/>
        </w:rPr>
        <w:t xml:space="preserve"> </w:t>
      </w:r>
      <w:r w:rsidRPr="00C632D0">
        <w:rPr>
          <w:rFonts w:ascii="Times New Roman" w:hAnsi="Times New Roman" w:cs="Times New Roman"/>
          <w:sz w:val="24"/>
          <w:szCs w:val="24"/>
        </w:rPr>
        <w:t xml:space="preserve">internet adresinden kamuoyu ile paylaşılmış olan </w:t>
      </w:r>
      <w:r w:rsidRPr="00C632D0">
        <w:rPr>
          <w:rFonts w:ascii="Times New Roman" w:hAnsi="Times New Roman" w:cs="Times New Roman"/>
          <w:b/>
          <w:sz w:val="24"/>
          <w:szCs w:val="24"/>
        </w:rPr>
        <w:t>“</w:t>
      </w:r>
      <w:proofErr w:type="spellStart"/>
      <w:r>
        <w:rPr>
          <w:rFonts w:ascii="Times New Roman" w:hAnsi="Times New Roman" w:cs="Times New Roman"/>
          <w:b/>
          <w:sz w:val="24"/>
          <w:szCs w:val="24"/>
        </w:rPr>
        <w:t>G</w:t>
      </w:r>
      <w:r w:rsidRPr="00736352">
        <w:rPr>
          <w:rFonts w:ascii="Times New Roman" w:hAnsi="Times New Roman" w:cs="Times New Roman"/>
          <w:b/>
          <w:sz w:val="24"/>
          <w:szCs w:val="24"/>
        </w:rPr>
        <w:t>ilbo</w:t>
      </w:r>
      <w:proofErr w:type="spellEnd"/>
      <w:r w:rsidRPr="00736352">
        <w:rPr>
          <w:rFonts w:ascii="Times New Roman" w:hAnsi="Times New Roman" w:cs="Times New Roman"/>
          <w:b/>
          <w:sz w:val="24"/>
          <w:szCs w:val="24"/>
        </w:rPr>
        <w:t xml:space="preserve"> </w:t>
      </w:r>
      <w:r>
        <w:rPr>
          <w:rFonts w:ascii="Times New Roman" w:hAnsi="Times New Roman" w:cs="Times New Roman"/>
          <w:b/>
          <w:sz w:val="24"/>
          <w:szCs w:val="24"/>
        </w:rPr>
        <w:t>E</w:t>
      </w:r>
      <w:r w:rsidRPr="00736352">
        <w:rPr>
          <w:rFonts w:ascii="Times New Roman" w:hAnsi="Times New Roman" w:cs="Times New Roman"/>
          <w:b/>
          <w:sz w:val="24"/>
          <w:szCs w:val="24"/>
        </w:rPr>
        <w:t xml:space="preserve">lektronik </w:t>
      </w:r>
      <w:r>
        <w:rPr>
          <w:rFonts w:ascii="Times New Roman" w:hAnsi="Times New Roman" w:cs="Times New Roman"/>
          <w:b/>
          <w:sz w:val="24"/>
          <w:szCs w:val="24"/>
        </w:rPr>
        <w:t>M</w:t>
      </w:r>
      <w:r w:rsidRPr="00736352">
        <w:rPr>
          <w:rFonts w:ascii="Times New Roman" w:hAnsi="Times New Roman" w:cs="Times New Roman"/>
          <w:b/>
          <w:sz w:val="24"/>
          <w:szCs w:val="24"/>
        </w:rPr>
        <w:t xml:space="preserve">akine </w:t>
      </w:r>
      <w:r>
        <w:rPr>
          <w:rFonts w:ascii="Times New Roman" w:hAnsi="Times New Roman" w:cs="Times New Roman"/>
          <w:b/>
          <w:sz w:val="24"/>
          <w:szCs w:val="24"/>
        </w:rPr>
        <w:t>E</w:t>
      </w:r>
      <w:r w:rsidRPr="00736352">
        <w:rPr>
          <w:rFonts w:ascii="Times New Roman" w:hAnsi="Times New Roman" w:cs="Times New Roman"/>
          <w:b/>
          <w:sz w:val="24"/>
          <w:szCs w:val="24"/>
        </w:rPr>
        <w:t xml:space="preserve">nerji </w:t>
      </w:r>
      <w:r>
        <w:rPr>
          <w:rFonts w:ascii="Times New Roman" w:hAnsi="Times New Roman" w:cs="Times New Roman"/>
          <w:b/>
          <w:sz w:val="24"/>
          <w:szCs w:val="24"/>
        </w:rPr>
        <w:t>G</w:t>
      </w:r>
      <w:r w:rsidRPr="00736352">
        <w:rPr>
          <w:rFonts w:ascii="Times New Roman" w:hAnsi="Times New Roman" w:cs="Times New Roman"/>
          <w:b/>
          <w:sz w:val="24"/>
          <w:szCs w:val="24"/>
        </w:rPr>
        <w:t xml:space="preserve">ıda </w:t>
      </w:r>
      <w:r>
        <w:rPr>
          <w:rFonts w:ascii="Times New Roman" w:hAnsi="Times New Roman" w:cs="Times New Roman"/>
          <w:b/>
          <w:sz w:val="24"/>
          <w:szCs w:val="24"/>
        </w:rPr>
        <w:t>İ</w:t>
      </w:r>
      <w:r w:rsidRPr="00736352">
        <w:rPr>
          <w:rFonts w:ascii="Times New Roman" w:hAnsi="Times New Roman" w:cs="Times New Roman"/>
          <w:b/>
          <w:sz w:val="24"/>
          <w:szCs w:val="24"/>
        </w:rPr>
        <w:t>nş.</w:t>
      </w:r>
      <w:r>
        <w:rPr>
          <w:rFonts w:ascii="Times New Roman" w:hAnsi="Times New Roman" w:cs="Times New Roman"/>
          <w:b/>
          <w:sz w:val="24"/>
          <w:szCs w:val="24"/>
        </w:rPr>
        <w:t xml:space="preserve"> </w:t>
      </w:r>
      <w:r w:rsidRPr="00736352">
        <w:rPr>
          <w:rFonts w:ascii="Times New Roman" w:hAnsi="Times New Roman" w:cs="Times New Roman"/>
          <w:b/>
          <w:sz w:val="24"/>
          <w:szCs w:val="24"/>
        </w:rPr>
        <w:t xml:space="preserve">San. İç ve </w:t>
      </w:r>
      <w:r>
        <w:rPr>
          <w:rFonts w:ascii="Times New Roman" w:hAnsi="Times New Roman" w:cs="Times New Roman"/>
          <w:b/>
          <w:sz w:val="24"/>
          <w:szCs w:val="24"/>
        </w:rPr>
        <w:t>D</w:t>
      </w:r>
      <w:r w:rsidRPr="00736352">
        <w:rPr>
          <w:rFonts w:ascii="Times New Roman" w:hAnsi="Times New Roman" w:cs="Times New Roman"/>
          <w:b/>
          <w:sz w:val="24"/>
          <w:szCs w:val="24"/>
        </w:rPr>
        <w:t xml:space="preserve">ış </w:t>
      </w:r>
      <w:r>
        <w:rPr>
          <w:rFonts w:ascii="Times New Roman" w:hAnsi="Times New Roman" w:cs="Times New Roman"/>
          <w:b/>
          <w:sz w:val="24"/>
          <w:szCs w:val="24"/>
        </w:rPr>
        <w:t>T</w:t>
      </w:r>
      <w:r w:rsidRPr="00736352">
        <w:rPr>
          <w:rFonts w:ascii="Times New Roman" w:hAnsi="Times New Roman" w:cs="Times New Roman"/>
          <w:b/>
          <w:sz w:val="24"/>
          <w:szCs w:val="24"/>
        </w:rPr>
        <w:t xml:space="preserve">ic. Ltd. Şti. </w:t>
      </w:r>
      <w:r w:rsidRPr="00C632D0">
        <w:rPr>
          <w:rFonts w:ascii="Times New Roman" w:hAnsi="Times New Roman" w:cs="Times New Roman"/>
          <w:b/>
          <w:sz w:val="24"/>
          <w:szCs w:val="24"/>
        </w:rPr>
        <w:t xml:space="preserve">Kişisel Verilerin Korunması ve İşlenmesi Politikası’nda” </w:t>
      </w:r>
      <w:r w:rsidRPr="00C632D0">
        <w:rPr>
          <w:rFonts w:ascii="Times New Roman" w:hAnsi="Times New Roman" w:cs="Times New Roman"/>
          <w:sz w:val="24"/>
          <w:szCs w:val="24"/>
        </w:rPr>
        <w:t xml:space="preserve">düzenlenen yöntemlerle </w:t>
      </w:r>
      <w:r w:rsidRPr="00C632D0">
        <w:rPr>
          <w:rFonts w:ascii="Times New Roman" w:hAnsi="Times New Roman" w:cs="Times New Roman"/>
          <w:b/>
          <w:color w:val="000000" w:themeColor="text1"/>
          <w:sz w:val="24"/>
          <w:szCs w:val="24"/>
        </w:rPr>
        <w:t xml:space="preserve">(veya </w:t>
      </w:r>
      <w:hyperlink r:id="rId8" w:history="1">
        <w:r w:rsidRPr="00736352">
          <w:rPr>
            <w:rStyle w:val="Kpr"/>
            <w:rFonts w:ascii="Times New Roman" w:hAnsi="Times New Roman" w:cs="Times New Roman"/>
            <w:sz w:val="24"/>
            <w:szCs w:val="24"/>
          </w:rPr>
          <w:t>https://www.robotsepeti.com</w:t>
        </w:r>
      </w:hyperlink>
      <w:r w:rsidRPr="00736352">
        <w:rPr>
          <w:rFonts w:ascii="Times New Roman" w:hAnsi="Times New Roman" w:cs="Times New Roman"/>
          <w:sz w:val="24"/>
          <w:szCs w:val="24"/>
        </w:rPr>
        <w:t xml:space="preserve"> </w:t>
      </w:r>
      <w:r w:rsidRPr="00736352">
        <w:rPr>
          <w:rFonts w:ascii="Times New Roman" w:hAnsi="Times New Roman" w:cs="Times New Roman"/>
          <w:sz w:val="28"/>
          <w:szCs w:val="28"/>
        </w:rPr>
        <w:t xml:space="preserve"> </w:t>
      </w:r>
      <w:r>
        <w:rPr>
          <w:rFonts w:ascii="Times New Roman" w:hAnsi="Times New Roman" w:cs="Times New Roman"/>
        </w:rPr>
        <w:t xml:space="preserve"> </w:t>
      </w:r>
      <w:r w:rsidRPr="00C632D0">
        <w:rPr>
          <w:rFonts w:ascii="Times New Roman" w:hAnsi="Times New Roman" w:cs="Times New Roman"/>
          <w:b/>
          <w:sz w:val="24"/>
          <w:szCs w:val="24"/>
        </w:rPr>
        <w:t>internet sitesinde</w:t>
      </w:r>
      <w:r w:rsidRPr="00C632D0">
        <w:rPr>
          <w:rFonts w:ascii="Times New Roman" w:hAnsi="Times New Roman" w:cs="Times New Roman"/>
          <w:b/>
          <w:color w:val="FF0000"/>
          <w:sz w:val="24"/>
          <w:szCs w:val="24"/>
        </w:rPr>
        <w:t xml:space="preserve"> </w:t>
      </w:r>
      <w:r w:rsidRPr="00C632D0">
        <w:rPr>
          <w:rFonts w:ascii="Times New Roman" w:hAnsi="Times New Roman" w:cs="Times New Roman"/>
          <w:b/>
          <w:color w:val="000000" w:themeColor="text1"/>
          <w:sz w:val="24"/>
          <w:szCs w:val="24"/>
        </w:rPr>
        <w:t>yer alan başvuru formunu doldurarak</w:t>
      </w:r>
      <w:r>
        <w:rPr>
          <w:rFonts w:ascii="Times New Roman" w:hAnsi="Times New Roman" w:cs="Times New Roman"/>
          <w:b/>
          <w:color w:val="000000" w:themeColor="text1"/>
          <w:sz w:val="24"/>
          <w:szCs w:val="24"/>
        </w:rPr>
        <w:t xml:space="preserve"> “</w:t>
      </w:r>
      <w:r w:rsidRPr="00736352">
        <w:rPr>
          <w:rFonts w:ascii="Times New Roman" w:eastAsia="Times New Roman" w:hAnsi="Times New Roman" w:cs="Times New Roman"/>
          <w:b/>
          <w:bCs/>
          <w:color w:val="000000" w:themeColor="text1"/>
          <w:lang w:eastAsia="tr-TR"/>
        </w:rPr>
        <w:t>info@gilbo.com.tr</w:t>
      </w:r>
      <w:r>
        <w:rPr>
          <w:rFonts w:ascii="Times New Roman" w:eastAsia="Times New Roman" w:hAnsi="Times New Roman" w:cs="Times New Roman"/>
          <w:b/>
          <w:bCs/>
          <w:color w:val="000000" w:themeColor="text1"/>
          <w:lang w:eastAsia="tr-TR"/>
        </w:rPr>
        <w:t>”</w:t>
      </w:r>
      <w:r w:rsidRPr="00736352">
        <w:rPr>
          <w:rFonts w:ascii="Times New Roman" w:eastAsia="Times New Roman" w:hAnsi="Times New Roman" w:cs="Times New Roman"/>
          <w:b/>
          <w:bCs/>
          <w:color w:val="000000" w:themeColor="text1"/>
          <w:lang w:eastAsia="tr-TR"/>
        </w:rPr>
        <w:t xml:space="preserve"> </w:t>
      </w:r>
      <w:r>
        <w:rPr>
          <w:rFonts w:ascii="Times New Roman" w:eastAsia="Times New Roman" w:hAnsi="Times New Roman" w:cs="Times New Roman"/>
          <w:b/>
          <w:bCs/>
          <w:color w:val="000000" w:themeColor="text1"/>
          <w:lang w:eastAsia="tr-TR"/>
        </w:rPr>
        <w:t xml:space="preserve">veya </w:t>
      </w:r>
      <w:hyperlink r:id="rId9" w:history="1">
        <w:r w:rsidRPr="00736352">
          <w:rPr>
            <w:rStyle w:val="Kpr"/>
            <w:rFonts w:ascii="Times New Roman" w:eastAsia="Times New Roman" w:hAnsi="Times New Roman" w:cs="Times New Roman"/>
            <w:b/>
            <w:bCs/>
            <w:lang w:eastAsia="tr-TR"/>
          </w:rPr>
          <w:t>info@robotsepeti.com</w:t>
        </w:r>
      </w:hyperlink>
      <w:r>
        <w:rPr>
          <w:rFonts w:ascii="Times New Roman" w:hAnsi="Times New Roman" w:cs="Times New Roman"/>
          <w:b/>
          <w:color w:val="000000" w:themeColor="text1"/>
          <w:sz w:val="24"/>
          <w:szCs w:val="24"/>
        </w:rPr>
        <w:t xml:space="preserve"> </w:t>
      </w:r>
      <w:r w:rsidRPr="00C632D0">
        <w:rPr>
          <w:rFonts w:ascii="Times New Roman" w:hAnsi="Times New Roman" w:cs="Times New Roman"/>
          <w:b/>
          <w:color w:val="000000" w:themeColor="text1"/>
          <w:sz w:val="24"/>
          <w:szCs w:val="24"/>
        </w:rPr>
        <w:t>e-posta adres</w:t>
      </w:r>
      <w:r>
        <w:rPr>
          <w:rFonts w:ascii="Times New Roman" w:hAnsi="Times New Roman" w:cs="Times New Roman"/>
          <w:b/>
          <w:color w:val="000000" w:themeColor="text1"/>
          <w:sz w:val="24"/>
          <w:szCs w:val="24"/>
        </w:rPr>
        <w:t>lerine</w:t>
      </w:r>
      <w:r w:rsidRPr="00C632D0">
        <w:rPr>
          <w:rFonts w:ascii="Times New Roman" w:hAnsi="Times New Roman" w:cs="Times New Roman"/>
          <w:b/>
          <w:color w:val="000000" w:themeColor="text1"/>
          <w:sz w:val="24"/>
          <w:szCs w:val="24"/>
        </w:rPr>
        <w:t>)</w:t>
      </w:r>
      <w:r w:rsidRPr="00C632D0">
        <w:rPr>
          <w:rFonts w:ascii="Times New Roman" w:hAnsi="Times New Roman" w:cs="Times New Roman"/>
          <w:color w:val="000000" w:themeColor="text1"/>
          <w:sz w:val="24"/>
          <w:szCs w:val="24"/>
        </w:rPr>
        <w:t xml:space="preserve"> </w:t>
      </w:r>
      <w:r w:rsidRPr="00C632D0">
        <w:rPr>
          <w:rFonts w:ascii="Times New Roman" w:hAnsi="Times New Roman" w:cs="Times New Roman"/>
          <w:sz w:val="24"/>
          <w:szCs w:val="24"/>
        </w:rPr>
        <w:t xml:space="preserve">şirketimize iletmesi gerekmektedir. Veri sorumlusu olan </w:t>
      </w:r>
      <w:r>
        <w:rPr>
          <w:rFonts w:ascii="Times New Roman" w:hAnsi="Times New Roman" w:cs="Times New Roman"/>
          <w:b/>
          <w:color w:val="C00000"/>
          <w:sz w:val="24"/>
          <w:szCs w:val="24"/>
        </w:rPr>
        <w:t xml:space="preserve">GİLBO ELEKTRONİK </w:t>
      </w:r>
      <w:r w:rsidRPr="00C632D0">
        <w:rPr>
          <w:rFonts w:ascii="Times New Roman" w:hAnsi="Times New Roman" w:cs="Times New Roman"/>
          <w:sz w:val="24"/>
          <w:szCs w:val="24"/>
        </w:rPr>
        <w:t xml:space="preserve">başvuruda yer alan talepleri, talebin niteliğine göre en kısa sürede ve en geç otuz gün içinde ücretsiz olarak sonuçlandırır. Ancak, işlemin ayrıca bir maliyeti gerektirmesi hâlinde, Kurulca belirlenen tarifedeki ücret alınabilir. </w:t>
      </w:r>
    </w:p>
    <w:p w14:paraId="5C84D0A9" w14:textId="77777777" w:rsidR="0019660F" w:rsidRDefault="0019660F" w:rsidP="00522FAC">
      <w:pPr>
        <w:spacing w:line="276" w:lineRule="auto"/>
        <w:jc w:val="both"/>
        <w:rPr>
          <w:rFonts w:ascii="Times New Roman" w:hAnsi="Times New Roman" w:cs="Times New Roman"/>
          <w:sz w:val="24"/>
          <w:szCs w:val="24"/>
        </w:rPr>
      </w:pPr>
    </w:p>
    <w:p w14:paraId="400B2988" w14:textId="0C45601C" w:rsidR="0096343E" w:rsidRDefault="0096343E" w:rsidP="00522FAC">
      <w:pPr>
        <w:spacing w:line="276" w:lineRule="auto"/>
        <w:jc w:val="both"/>
        <w:rPr>
          <w:rFonts w:ascii="Times New Roman" w:hAnsi="Times New Roman" w:cs="Times New Roman"/>
          <w:b/>
          <w:sz w:val="24"/>
          <w:szCs w:val="24"/>
          <w:u w:val="single"/>
        </w:rPr>
      </w:pPr>
      <w:r w:rsidRPr="00522FAC">
        <w:rPr>
          <w:rFonts w:ascii="Times New Roman" w:hAnsi="Times New Roman" w:cs="Times New Roman"/>
          <w:b/>
          <w:sz w:val="24"/>
          <w:szCs w:val="24"/>
          <w:u w:val="single"/>
        </w:rPr>
        <w:t>EK-1: VERİ TABLOSU</w:t>
      </w:r>
    </w:p>
    <w:p w14:paraId="0323BEC4" w14:textId="398F4BFB" w:rsidR="0019660F" w:rsidRPr="0019660F" w:rsidRDefault="0019660F" w:rsidP="00522FAC">
      <w:pPr>
        <w:pStyle w:val="ListeParagraf"/>
        <w:numPr>
          <w:ilvl w:val="0"/>
          <w:numId w:val="9"/>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Kırmızı</w:t>
      </w:r>
      <w:r w:rsidRPr="00946684">
        <w:rPr>
          <w:rFonts w:ascii="Times New Roman" w:hAnsi="Times New Roman" w:cs="Times New Roman"/>
          <w:bCs/>
          <w:sz w:val="24"/>
          <w:szCs w:val="24"/>
        </w:rPr>
        <w:t xml:space="preserve"> renk ile yazılanlar </w:t>
      </w:r>
      <w:r>
        <w:rPr>
          <w:rFonts w:ascii="Times New Roman" w:hAnsi="Times New Roman" w:cs="Times New Roman"/>
          <w:bCs/>
          <w:sz w:val="24"/>
          <w:szCs w:val="24"/>
        </w:rPr>
        <w:t>kırmızı</w:t>
      </w:r>
      <w:r w:rsidRPr="00946684">
        <w:rPr>
          <w:rFonts w:ascii="Times New Roman" w:hAnsi="Times New Roman" w:cs="Times New Roman"/>
          <w:bCs/>
          <w:sz w:val="24"/>
          <w:szCs w:val="24"/>
        </w:rPr>
        <w:t xml:space="preserve"> renk ile yazılmış ilgili kişi grubuna</w:t>
      </w:r>
      <w:r>
        <w:rPr>
          <w:rFonts w:ascii="Times New Roman" w:hAnsi="Times New Roman" w:cs="Times New Roman"/>
          <w:bCs/>
          <w:sz w:val="24"/>
          <w:szCs w:val="24"/>
        </w:rPr>
        <w:t>, siyah</w:t>
      </w:r>
      <w:r w:rsidRPr="00946684">
        <w:rPr>
          <w:rFonts w:ascii="Times New Roman" w:hAnsi="Times New Roman" w:cs="Times New Roman"/>
          <w:bCs/>
          <w:sz w:val="24"/>
          <w:szCs w:val="24"/>
        </w:rPr>
        <w:t xml:space="preserve"> renk ile yazılanlar </w:t>
      </w:r>
      <w:r>
        <w:rPr>
          <w:rFonts w:ascii="Times New Roman" w:hAnsi="Times New Roman" w:cs="Times New Roman"/>
          <w:bCs/>
          <w:sz w:val="24"/>
          <w:szCs w:val="24"/>
        </w:rPr>
        <w:t>siyah</w:t>
      </w:r>
      <w:r w:rsidRPr="00946684">
        <w:rPr>
          <w:rFonts w:ascii="Times New Roman" w:hAnsi="Times New Roman" w:cs="Times New Roman"/>
          <w:bCs/>
          <w:sz w:val="24"/>
          <w:szCs w:val="24"/>
        </w:rPr>
        <w:t xml:space="preserve"> </w:t>
      </w:r>
      <w:r>
        <w:rPr>
          <w:rFonts w:ascii="Times New Roman" w:hAnsi="Times New Roman" w:cs="Times New Roman"/>
          <w:bCs/>
          <w:sz w:val="24"/>
          <w:szCs w:val="24"/>
        </w:rPr>
        <w:t xml:space="preserve">renk </w:t>
      </w:r>
      <w:r w:rsidRPr="00946684">
        <w:rPr>
          <w:rFonts w:ascii="Times New Roman" w:hAnsi="Times New Roman" w:cs="Times New Roman"/>
          <w:bCs/>
          <w:sz w:val="24"/>
          <w:szCs w:val="24"/>
        </w:rPr>
        <w:t>ile yazılmış ilgili kişi grubuna özgülenmiştir.</w:t>
      </w:r>
    </w:p>
    <w:tbl>
      <w:tblPr>
        <w:tblStyle w:val="TabloKlavuzu"/>
        <w:tblW w:w="9634" w:type="dxa"/>
        <w:tblLook w:val="04A0" w:firstRow="1" w:lastRow="0" w:firstColumn="1" w:lastColumn="0" w:noHBand="0" w:noVBand="1"/>
      </w:tblPr>
      <w:tblGrid>
        <w:gridCol w:w="3020"/>
        <w:gridCol w:w="3921"/>
        <w:gridCol w:w="2693"/>
      </w:tblGrid>
      <w:tr w:rsidR="009B7924" w:rsidRPr="00522FAC" w14:paraId="65EE6C69" w14:textId="13A7A1A8" w:rsidTr="009B7924">
        <w:tc>
          <w:tcPr>
            <w:tcW w:w="3020" w:type="dxa"/>
          </w:tcPr>
          <w:p w14:paraId="47B17AEA" w14:textId="37345D3A" w:rsidR="009B7924" w:rsidRPr="00522FAC" w:rsidRDefault="009B7924" w:rsidP="0019660F">
            <w:pPr>
              <w:spacing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lastRenderedPageBreak/>
              <w:t>VERİ TÜRÜ</w:t>
            </w:r>
          </w:p>
        </w:tc>
        <w:tc>
          <w:tcPr>
            <w:tcW w:w="3921" w:type="dxa"/>
          </w:tcPr>
          <w:p w14:paraId="77470E46" w14:textId="77777777" w:rsidR="009B7924" w:rsidRPr="00522FAC" w:rsidRDefault="009B7924" w:rsidP="0019660F">
            <w:pPr>
              <w:spacing w:line="276" w:lineRule="auto"/>
              <w:jc w:val="center"/>
              <w:rPr>
                <w:rFonts w:ascii="Times New Roman" w:hAnsi="Times New Roman" w:cs="Times New Roman"/>
                <w:b/>
                <w:bCs/>
                <w:sz w:val="24"/>
                <w:szCs w:val="24"/>
              </w:rPr>
            </w:pPr>
            <w:r w:rsidRPr="00522FAC">
              <w:rPr>
                <w:rFonts w:ascii="Times New Roman" w:hAnsi="Times New Roman" w:cs="Times New Roman"/>
                <w:b/>
                <w:bCs/>
                <w:sz w:val="24"/>
                <w:szCs w:val="24"/>
              </w:rPr>
              <w:t>VERİ BİLGİLERİ</w:t>
            </w:r>
          </w:p>
          <w:p w14:paraId="729C0165" w14:textId="205EFE1B" w:rsidR="009B7924" w:rsidRPr="00522FAC" w:rsidRDefault="009B7924" w:rsidP="0019660F">
            <w:pPr>
              <w:spacing w:line="276" w:lineRule="auto"/>
              <w:jc w:val="center"/>
              <w:rPr>
                <w:rFonts w:ascii="Times New Roman" w:hAnsi="Times New Roman" w:cs="Times New Roman"/>
                <w:b/>
                <w:bCs/>
                <w:sz w:val="24"/>
                <w:szCs w:val="24"/>
              </w:rPr>
            </w:pPr>
          </w:p>
        </w:tc>
        <w:tc>
          <w:tcPr>
            <w:tcW w:w="2693" w:type="dxa"/>
          </w:tcPr>
          <w:p w14:paraId="20F16620" w14:textId="39CFEFE3" w:rsidR="009B7924" w:rsidRPr="00522FAC" w:rsidRDefault="009B7924" w:rsidP="0019660F">
            <w:pPr>
              <w:spacing w:line="276" w:lineRule="auto"/>
              <w:jc w:val="center"/>
              <w:rPr>
                <w:rFonts w:ascii="Times New Roman" w:hAnsi="Times New Roman" w:cs="Times New Roman"/>
                <w:b/>
                <w:bCs/>
                <w:sz w:val="24"/>
                <w:szCs w:val="24"/>
              </w:rPr>
            </w:pPr>
            <w:r w:rsidRPr="00BE2B93">
              <w:rPr>
                <w:rFonts w:ascii="Times New Roman" w:hAnsi="Times New Roman" w:cs="Times New Roman"/>
                <w:b/>
                <w:bCs/>
                <w:sz w:val="24"/>
                <w:szCs w:val="24"/>
              </w:rPr>
              <w:t>İLGİLİ KİŞİ GRUBU</w:t>
            </w:r>
          </w:p>
        </w:tc>
      </w:tr>
      <w:tr w:rsidR="009B7924" w:rsidRPr="00522FAC" w14:paraId="7C916FEA" w14:textId="67E7A706" w:rsidTr="009B7924">
        <w:tc>
          <w:tcPr>
            <w:tcW w:w="3020" w:type="dxa"/>
          </w:tcPr>
          <w:p w14:paraId="57167053" w14:textId="77777777" w:rsidR="009B7924" w:rsidRDefault="009B7924" w:rsidP="0019660F">
            <w:pPr>
              <w:spacing w:line="276" w:lineRule="auto"/>
              <w:jc w:val="center"/>
              <w:rPr>
                <w:rFonts w:ascii="Times New Roman" w:hAnsi="Times New Roman" w:cs="Times New Roman"/>
                <w:b/>
                <w:sz w:val="24"/>
                <w:szCs w:val="24"/>
              </w:rPr>
            </w:pPr>
          </w:p>
          <w:p w14:paraId="397FE92A" w14:textId="77777777" w:rsidR="009B7924" w:rsidRDefault="009B7924" w:rsidP="0019660F">
            <w:pPr>
              <w:spacing w:line="276" w:lineRule="auto"/>
              <w:jc w:val="center"/>
              <w:rPr>
                <w:rFonts w:ascii="Times New Roman" w:hAnsi="Times New Roman" w:cs="Times New Roman"/>
                <w:b/>
                <w:sz w:val="24"/>
                <w:szCs w:val="24"/>
              </w:rPr>
            </w:pPr>
          </w:p>
          <w:p w14:paraId="06C1E791" w14:textId="12E01485"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KİMLİK BİLGİSİ</w:t>
            </w:r>
          </w:p>
        </w:tc>
        <w:tc>
          <w:tcPr>
            <w:tcW w:w="3921" w:type="dxa"/>
          </w:tcPr>
          <w:p w14:paraId="6244983E" w14:textId="48D52142"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bCs/>
                <w:sz w:val="24"/>
                <w:szCs w:val="24"/>
              </w:rPr>
              <w:t xml:space="preserve">Ad - </w:t>
            </w:r>
            <w:proofErr w:type="spellStart"/>
            <w:r w:rsidRPr="00BE2B93">
              <w:rPr>
                <w:rFonts w:ascii="Times New Roman" w:hAnsi="Times New Roman" w:cs="Times New Roman"/>
                <w:bCs/>
                <w:sz w:val="24"/>
                <w:szCs w:val="24"/>
              </w:rPr>
              <w:t>Soyad</w:t>
            </w:r>
            <w:proofErr w:type="spellEnd"/>
            <w:r w:rsidRPr="00BE2B93">
              <w:rPr>
                <w:rFonts w:ascii="Times New Roman" w:hAnsi="Times New Roman" w:cs="Times New Roman"/>
                <w:bCs/>
                <w:sz w:val="24"/>
                <w:szCs w:val="24"/>
              </w:rPr>
              <w:t>, T.C. Kimlik No., Doğum Tarihi, Doğum Yeri, Fotoğraf, Eski Nüfus Cüzdanı veya Yeni Kimlik Kartında yer alan her türlü bilgi, Kimlik kartı yerine ikame olarak sunulan kimlik ayırt edici kartlardan olan ehliyet, pasaport gibi belgelerde yer alan bilgiler</w:t>
            </w:r>
            <w:r>
              <w:rPr>
                <w:rFonts w:ascii="Times New Roman" w:hAnsi="Times New Roman" w:cs="Times New Roman"/>
                <w:bCs/>
                <w:sz w:val="24"/>
                <w:szCs w:val="24"/>
              </w:rPr>
              <w:t xml:space="preserve"> ile </w:t>
            </w:r>
            <w:r>
              <w:rPr>
                <w:rFonts w:ascii="Times New Roman" w:hAnsi="Times New Roman" w:cs="Times New Roman"/>
                <w:color w:val="C00000"/>
                <w:sz w:val="24"/>
                <w:szCs w:val="24"/>
              </w:rPr>
              <w:t>ver</w:t>
            </w:r>
            <w:r w:rsidRPr="009B7924">
              <w:rPr>
                <w:rFonts w:ascii="Times New Roman" w:hAnsi="Times New Roman" w:cs="Times New Roman"/>
                <w:color w:val="C00000"/>
                <w:sz w:val="24"/>
                <w:szCs w:val="24"/>
              </w:rPr>
              <w:t xml:space="preserve">i sahibinin medeni durum bilgisi, eşi, çocuklarının kimlik, iletişim bilgileri ile anne ve babasının ad – </w:t>
            </w:r>
            <w:proofErr w:type="spellStart"/>
            <w:r w:rsidRPr="009B7924">
              <w:rPr>
                <w:rFonts w:ascii="Times New Roman" w:hAnsi="Times New Roman" w:cs="Times New Roman"/>
                <w:color w:val="C00000"/>
                <w:sz w:val="24"/>
                <w:szCs w:val="24"/>
              </w:rPr>
              <w:t>soyad</w:t>
            </w:r>
            <w:proofErr w:type="spellEnd"/>
            <w:r w:rsidRPr="009B7924">
              <w:rPr>
                <w:rFonts w:ascii="Times New Roman" w:hAnsi="Times New Roman" w:cs="Times New Roman"/>
                <w:color w:val="C00000"/>
                <w:sz w:val="24"/>
                <w:szCs w:val="24"/>
              </w:rPr>
              <w:t xml:space="preserve"> bilgisi, evlilik cüzdanı sureti bilgisi.</w:t>
            </w:r>
          </w:p>
        </w:tc>
        <w:tc>
          <w:tcPr>
            <w:tcW w:w="2693" w:type="dxa"/>
          </w:tcPr>
          <w:p w14:paraId="7932A2D7" w14:textId="77777777" w:rsidR="009B7924" w:rsidRPr="009B7924" w:rsidRDefault="009B7924" w:rsidP="0019660F">
            <w:pPr>
              <w:jc w:val="center"/>
              <w:rPr>
                <w:rFonts w:ascii="Times New Roman" w:hAnsi="Times New Roman" w:cs="Times New Roman"/>
                <w:bCs/>
                <w:color w:val="C00000"/>
                <w:sz w:val="24"/>
                <w:szCs w:val="24"/>
              </w:rPr>
            </w:pPr>
            <w:r w:rsidRPr="009B7924">
              <w:rPr>
                <w:rFonts w:ascii="Times New Roman" w:hAnsi="Times New Roman" w:cs="Times New Roman"/>
                <w:bCs/>
                <w:color w:val="C00000"/>
                <w:sz w:val="24"/>
                <w:szCs w:val="24"/>
              </w:rPr>
              <w:t>Çalışan</w:t>
            </w:r>
          </w:p>
          <w:p w14:paraId="269E07F8"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17A4844C" w14:textId="77777777" w:rsidR="009B7924" w:rsidRPr="009B7924" w:rsidRDefault="009B7924" w:rsidP="0019660F">
            <w:pPr>
              <w:jc w:val="center"/>
              <w:rPr>
                <w:rFonts w:ascii="Times New Roman" w:hAnsi="Times New Roman" w:cs="Times New Roman"/>
                <w:bCs/>
                <w:color w:val="C00000"/>
                <w:sz w:val="24"/>
                <w:szCs w:val="24"/>
              </w:rPr>
            </w:pPr>
            <w:r w:rsidRPr="009B7924">
              <w:rPr>
                <w:rFonts w:ascii="Times New Roman" w:hAnsi="Times New Roman" w:cs="Times New Roman"/>
                <w:bCs/>
                <w:color w:val="C00000"/>
                <w:sz w:val="24"/>
                <w:szCs w:val="24"/>
              </w:rPr>
              <w:t>Çalışan adayı</w:t>
            </w:r>
          </w:p>
          <w:p w14:paraId="3CFF835F" w14:textId="1D740ADD"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718EFEB1" w14:textId="315FA675" w:rsidTr="009B7924">
        <w:tc>
          <w:tcPr>
            <w:tcW w:w="3020" w:type="dxa"/>
          </w:tcPr>
          <w:p w14:paraId="5270C971" w14:textId="77777777" w:rsidR="009B7924" w:rsidRDefault="009B7924" w:rsidP="0019660F">
            <w:pPr>
              <w:spacing w:line="276" w:lineRule="auto"/>
              <w:jc w:val="center"/>
              <w:rPr>
                <w:rFonts w:ascii="Times New Roman" w:hAnsi="Times New Roman" w:cs="Times New Roman"/>
                <w:b/>
                <w:sz w:val="24"/>
                <w:szCs w:val="24"/>
              </w:rPr>
            </w:pPr>
          </w:p>
          <w:p w14:paraId="727F6BB3" w14:textId="443F7B7A"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İLETİŞİM BİLGİSİ</w:t>
            </w:r>
          </w:p>
        </w:tc>
        <w:tc>
          <w:tcPr>
            <w:tcW w:w="3921" w:type="dxa"/>
          </w:tcPr>
          <w:p w14:paraId="2EA45649" w14:textId="60F18806"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Açık adres, telefon, e-mail</w:t>
            </w:r>
          </w:p>
        </w:tc>
        <w:tc>
          <w:tcPr>
            <w:tcW w:w="2693" w:type="dxa"/>
          </w:tcPr>
          <w:p w14:paraId="07D17D0E"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w:t>
            </w:r>
          </w:p>
          <w:p w14:paraId="0AB7417B"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3357B26C"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 adayı</w:t>
            </w:r>
          </w:p>
          <w:p w14:paraId="3D81B344" w14:textId="4664AF8D"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4B9FDA9D" w14:textId="33C70C99" w:rsidTr="009B7924">
        <w:tc>
          <w:tcPr>
            <w:tcW w:w="3020" w:type="dxa"/>
          </w:tcPr>
          <w:p w14:paraId="597CE8F2" w14:textId="2A5D7ACF"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LOKASYON BİLGİSİ</w:t>
            </w:r>
          </w:p>
        </w:tc>
        <w:tc>
          <w:tcPr>
            <w:tcW w:w="3921" w:type="dxa"/>
          </w:tcPr>
          <w:p w14:paraId="5941C7EE" w14:textId="2F43182C" w:rsidR="009B7924" w:rsidRPr="00522FAC" w:rsidRDefault="009B7924" w:rsidP="0019660F">
            <w:pPr>
              <w:spacing w:line="276" w:lineRule="auto"/>
              <w:jc w:val="both"/>
              <w:rPr>
                <w:rFonts w:ascii="Times New Roman" w:hAnsi="Times New Roman" w:cs="Times New Roman"/>
                <w:sz w:val="24"/>
                <w:szCs w:val="24"/>
              </w:rPr>
            </w:pPr>
            <w:r>
              <w:rPr>
                <w:rFonts w:ascii="Times New Roman" w:hAnsi="Times New Roman" w:cs="Times New Roman"/>
                <w:sz w:val="24"/>
                <w:szCs w:val="24"/>
              </w:rPr>
              <w:t>Konum bilgisi</w:t>
            </w:r>
          </w:p>
        </w:tc>
        <w:tc>
          <w:tcPr>
            <w:tcW w:w="2693" w:type="dxa"/>
          </w:tcPr>
          <w:p w14:paraId="763B1BB3" w14:textId="1FAF97A8"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sz w:val="24"/>
                <w:szCs w:val="24"/>
              </w:rPr>
              <w:t>Çalışan</w:t>
            </w:r>
          </w:p>
        </w:tc>
      </w:tr>
      <w:tr w:rsidR="009B7924" w:rsidRPr="00522FAC" w14:paraId="09257590" w14:textId="4753E7B2" w:rsidTr="009B7924">
        <w:tc>
          <w:tcPr>
            <w:tcW w:w="3020" w:type="dxa"/>
          </w:tcPr>
          <w:p w14:paraId="38A0FC4F" w14:textId="77777777" w:rsidR="009B7924" w:rsidRDefault="009B7924" w:rsidP="0019660F">
            <w:pPr>
              <w:spacing w:line="276" w:lineRule="auto"/>
              <w:jc w:val="center"/>
              <w:rPr>
                <w:rFonts w:ascii="Times New Roman" w:hAnsi="Times New Roman" w:cs="Times New Roman"/>
                <w:b/>
                <w:sz w:val="24"/>
                <w:szCs w:val="24"/>
              </w:rPr>
            </w:pPr>
          </w:p>
          <w:p w14:paraId="6FA31199" w14:textId="77777777" w:rsidR="009B7924" w:rsidRDefault="009B7924" w:rsidP="0019660F">
            <w:pPr>
              <w:spacing w:line="276" w:lineRule="auto"/>
              <w:jc w:val="center"/>
              <w:rPr>
                <w:rFonts w:ascii="Times New Roman" w:hAnsi="Times New Roman" w:cs="Times New Roman"/>
                <w:b/>
                <w:sz w:val="24"/>
                <w:szCs w:val="24"/>
              </w:rPr>
            </w:pPr>
          </w:p>
          <w:p w14:paraId="641A55C5" w14:textId="12FC2EFB"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İŞLEM GÜVENLİĞİ BİLGİSİ</w:t>
            </w:r>
          </w:p>
        </w:tc>
        <w:tc>
          <w:tcPr>
            <w:tcW w:w="3921" w:type="dxa"/>
          </w:tcPr>
          <w:p w14:paraId="3C7254A1" w14:textId="6601A458"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sz w:val="24"/>
                <w:szCs w:val="24"/>
              </w:rPr>
              <w:t>İnternet sitesi parola – kullanıcı adı</w:t>
            </w:r>
            <w:r>
              <w:rPr>
                <w:rFonts w:ascii="Times New Roman" w:hAnsi="Times New Roman" w:cs="Times New Roman"/>
                <w:sz w:val="24"/>
                <w:szCs w:val="24"/>
              </w:rPr>
              <w:t xml:space="preserve">, internet sitesi ve mobil uygulama giriş-çıkış bilgileri, </w:t>
            </w:r>
            <w:proofErr w:type="spellStart"/>
            <w:r>
              <w:rPr>
                <w:rFonts w:ascii="Times New Roman" w:hAnsi="Times New Roman" w:cs="Times New Roman"/>
                <w:sz w:val="24"/>
                <w:szCs w:val="24"/>
              </w:rPr>
              <w:t>Ip</w:t>
            </w:r>
            <w:proofErr w:type="spellEnd"/>
            <w:r>
              <w:rPr>
                <w:rFonts w:ascii="Times New Roman" w:hAnsi="Times New Roman" w:cs="Times New Roman"/>
                <w:sz w:val="24"/>
                <w:szCs w:val="24"/>
              </w:rPr>
              <w:t xml:space="preserve"> adres bilgileri.</w:t>
            </w:r>
          </w:p>
        </w:tc>
        <w:tc>
          <w:tcPr>
            <w:tcW w:w="2693" w:type="dxa"/>
          </w:tcPr>
          <w:p w14:paraId="105373D6"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Çalışan</w:t>
            </w:r>
          </w:p>
          <w:p w14:paraId="6C8F8D0A" w14:textId="77777777" w:rsidR="009B7924" w:rsidRPr="00BE2B93" w:rsidRDefault="009B7924" w:rsidP="0019660F">
            <w:pPr>
              <w:jc w:val="center"/>
              <w:rPr>
                <w:rFonts w:ascii="Times New Roman" w:hAnsi="Times New Roman" w:cs="Times New Roman"/>
                <w:bCs/>
                <w:sz w:val="24"/>
                <w:szCs w:val="24"/>
              </w:rPr>
            </w:pPr>
            <w:r w:rsidRPr="00BE2B93">
              <w:rPr>
                <w:rFonts w:ascii="Times New Roman" w:hAnsi="Times New Roman" w:cs="Times New Roman"/>
                <w:bCs/>
                <w:sz w:val="24"/>
                <w:szCs w:val="24"/>
              </w:rPr>
              <w:t>Müşteri</w:t>
            </w:r>
          </w:p>
          <w:p w14:paraId="78EC70E7" w14:textId="7FDD89B6" w:rsidR="009B7924" w:rsidRPr="00522FAC" w:rsidRDefault="009B7924"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0B25CA1C" w14:textId="21B43492" w:rsidTr="009B7924">
        <w:tc>
          <w:tcPr>
            <w:tcW w:w="3020" w:type="dxa"/>
          </w:tcPr>
          <w:p w14:paraId="40719D7E" w14:textId="77777777" w:rsidR="009B7924" w:rsidRDefault="009B7924" w:rsidP="0019660F">
            <w:pPr>
              <w:spacing w:line="276" w:lineRule="auto"/>
              <w:jc w:val="center"/>
              <w:rPr>
                <w:rFonts w:ascii="Times New Roman" w:hAnsi="Times New Roman" w:cs="Times New Roman"/>
                <w:b/>
                <w:sz w:val="24"/>
                <w:szCs w:val="24"/>
              </w:rPr>
            </w:pPr>
          </w:p>
          <w:p w14:paraId="4984A175" w14:textId="77777777" w:rsidR="009B7924" w:rsidRDefault="009B7924" w:rsidP="0019660F">
            <w:pPr>
              <w:spacing w:line="276" w:lineRule="auto"/>
              <w:jc w:val="center"/>
              <w:rPr>
                <w:rFonts w:ascii="Times New Roman" w:hAnsi="Times New Roman" w:cs="Times New Roman"/>
                <w:b/>
                <w:sz w:val="24"/>
                <w:szCs w:val="24"/>
              </w:rPr>
            </w:pPr>
          </w:p>
          <w:p w14:paraId="152253B2" w14:textId="61B3CB21"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FİNANSAL BİLGİLER</w:t>
            </w:r>
          </w:p>
        </w:tc>
        <w:tc>
          <w:tcPr>
            <w:tcW w:w="3921" w:type="dxa"/>
          </w:tcPr>
          <w:p w14:paraId="2CA68414" w14:textId="208BC570" w:rsidR="009B7924" w:rsidRPr="00522FAC" w:rsidRDefault="009B7924" w:rsidP="0019660F">
            <w:pPr>
              <w:spacing w:line="276" w:lineRule="auto"/>
              <w:jc w:val="both"/>
              <w:rPr>
                <w:rFonts w:ascii="Times New Roman" w:hAnsi="Times New Roman" w:cs="Times New Roman"/>
                <w:sz w:val="24"/>
                <w:szCs w:val="24"/>
              </w:rPr>
            </w:pPr>
            <w:r w:rsidRPr="00BE2B93">
              <w:rPr>
                <w:rFonts w:ascii="Times New Roman" w:hAnsi="Times New Roman" w:cs="Times New Roman"/>
                <w:bCs/>
                <w:sz w:val="24"/>
                <w:szCs w:val="24"/>
              </w:rPr>
              <w:t>Banka hesap numarası, IBAN numarası</w:t>
            </w:r>
            <w:r w:rsidR="0019660F">
              <w:rPr>
                <w:rFonts w:ascii="Times New Roman" w:hAnsi="Times New Roman" w:cs="Times New Roman"/>
                <w:bCs/>
                <w:sz w:val="24"/>
                <w:szCs w:val="24"/>
              </w:rPr>
              <w:t xml:space="preserve"> vb.</w:t>
            </w:r>
          </w:p>
        </w:tc>
        <w:tc>
          <w:tcPr>
            <w:tcW w:w="2693" w:type="dxa"/>
          </w:tcPr>
          <w:p w14:paraId="19519930" w14:textId="6C3E1B24" w:rsidR="009B7924"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tc>
      </w:tr>
      <w:tr w:rsidR="009B7924" w:rsidRPr="00522FAC" w14:paraId="59C7BF39" w14:textId="6A6E793D" w:rsidTr="009B7924">
        <w:tc>
          <w:tcPr>
            <w:tcW w:w="3020" w:type="dxa"/>
          </w:tcPr>
          <w:p w14:paraId="79625A94" w14:textId="77777777" w:rsidR="009B7924" w:rsidRDefault="009B7924" w:rsidP="0019660F">
            <w:pPr>
              <w:spacing w:line="276" w:lineRule="auto"/>
              <w:jc w:val="center"/>
              <w:rPr>
                <w:rFonts w:ascii="Times New Roman" w:hAnsi="Times New Roman" w:cs="Times New Roman"/>
                <w:b/>
                <w:sz w:val="24"/>
                <w:szCs w:val="24"/>
              </w:rPr>
            </w:pPr>
          </w:p>
          <w:p w14:paraId="5E23CE08" w14:textId="549F2BDB"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POTANSİYEL</w:t>
            </w:r>
          </w:p>
          <w:p w14:paraId="50F29021" w14:textId="319938C6"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ÇALIŞAN BİLGİSİ</w:t>
            </w:r>
          </w:p>
        </w:tc>
        <w:tc>
          <w:tcPr>
            <w:tcW w:w="3921" w:type="dxa"/>
          </w:tcPr>
          <w:p w14:paraId="29B32CBB" w14:textId="13B77358"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CV, görüşme notları, iş görüşmesinde yapılan testler</w:t>
            </w:r>
            <w:r>
              <w:rPr>
                <w:rFonts w:ascii="Times New Roman" w:hAnsi="Times New Roman" w:cs="Times New Roman"/>
                <w:sz w:val="24"/>
                <w:szCs w:val="24"/>
              </w:rPr>
              <w:t xml:space="preserve">, referans ve referans teyidi bilgisi, </w:t>
            </w:r>
            <w:r w:rsidRPr="00BE2B93">
              <w:rPr>
                <w:rFonts w:ascii="Times New Roman" w:hAnsi="Times New Roman" w:cs="Times New Roman"/>
                <w:sz w:val="24"/>
                <w:szCs w:val="24"/>
              </w:rPr>
              <w:t>askerlik durum bilgisi</w:t>
            </w:r>
            <w:r>
              <w:rPr>
                <w:rFonts w:ascii="Times New Roman" w:hAnsi="Times New Roman" w:cs="Times New Roman"/>
                <w:sz w:val="24"/>
                <w:szCs w:val="24"/>
              </w:rPr>
              <w:t xml:space="preserve">, GİLBO ELEKTRONİK İŞ BAŞVURU </w:t>
            </w:r>
            <w:proofErr w:type="spellStart"/>
            <w:r>
              <w:rPr>
                <w:rFonts w:ascii="Times New Roman" w:hAnsi="Times New Roman" w:cs="Times New Roman"/>
                <w:sz w:val="24"/>
                <w:szCs w:val="24"/>
              </w:rPr>
              <w:t>FORMU’nda</w:t>
            </w:r>
            <w:proofErr w:type="spellEnd"/>
            <w:r>
              <w:rPr>
                <w:rFonts w:ascii="Times New Roman" w:hAnsi="Times New Roman" w:cs="Times New Roman"/>
                <w:sz w:val="24"/>
                <w:szCs w:val="24"/>
              </w:rPr>
              <w:t xml:space="preserve"> yer alan diğer bilgiler</w:t>
            </w:r>
            <w:r w:rsidRPr="00522FAC">
              <w:rPr>
                <w:rFonts w:ascii="Times New Roman" w:hAnsi="Times New Roman" w:cs="Times New Roman"/>
                <w:sz w:val="24"/>
                <w:szCs w:val="24"/>
              </w:rPr>
              <w:t xml:space="preserve"> vb.</w:t>
            </w:r>
          </w:p>
        </w:tc>
        <w:tc>
          <w:tcPr>
            <w:tcW w:w="2693" w:type="dxa"/>
          </w:tcPr>
          <w:p w14:paraId="2B2DF8D8" w14:textId="0014FB95" w:rsidR="009B7924" w:rsidRPr="00522FAC" w:rsidRDefault="009B7924"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BE2B93" w14:paraId="1682932B" w14:textId="77777777" w:rsidTr="009B7924">
        <w:tblPrEx>
          <w:jc w:val="center"/>
        </w:tblPrEx>
        <w:trPr>
          <w:jc w:val="center"/>
        </w:trPr>
        <w:tc>
          <w:tcPr>
            <w:tcW w:w="3020" w:type="dxa"/>
          </w:tcPr>
          <w:p w14:paraId="7CA69FB2" w14:textId="77777777" w:rsidR="009B7924" w:rsidRPr="00BE2B93" w:rsidRDefault="009B7924" w:rsidP="0019660F">
            <w:pPr>
              <w:spacing w:line="276" w:lineRule="auto"/>
              <w:jc w:val="center"/>
              <w:rPr>
                <w:rFonts w:ascii="Times New Roman" w:hAnsi="Times New Roman" w:cs="Times New Roman"/>
                <w:b/>
                <w:sz w:val="24"/>
                <w:szCs w:val="24"/>
              </w:rPr>
            </w:pPr>
            <w:r w:rsidRPr="00BE2B93">
              <w:rPr>
                <w:rFonts w:ascii="Times New Roman" w:hAnsi="Times New Roman" w:cs="Times New Roman"/>
                <w:b/>
                <w:sz w:val="24"/>
                <w:szCs w:val="24"/>
              </w:rPr>
              <w:t>ÇALIŞAN ve ÖZLÜK DOSYASI BİLGİSİ</w:t>
            </w:r>
          </w:p>
        </w:tc>
        <w:tc>
          <w:tcPr>
            <w:tcW w:w="3921" w:type="dxa"/>
          </w:tcPr>
          <w:p w14:paraId="1F495D49" w14:textId="77777777" w:rsidR="009B7924" w:rsidRPr="00BE2B93" w:rsidRDefault="009B7924" w:rsidP="0019660F">
            <w:pPr>
              <w:spacing w:before="100" w:beforeAutospacing="1" w:after="100" w:afterAutospacing="1"/>
              <w:jc w:val="both"/>
              <w:rPr>
                <w:rFonts w:ascii="Times New Roman" w:eastAsia="Times New Roman" w:hAnsi="Times New Roman" w:cs="Times New Roman"/>
                <w:sz w:val="24"/>
                <w:szCs w:val="24"/>
                <w:lang w:eastAsia="tr-TR"/>
              </w:rPr>
            </w:pPr>
            <w:r w:rsidRPr="00BE2B93">
              <w:rPr>
                <w:rFonts w:ascii="Times New Roman" w:hAnsi="Times New Roman" w:cs="Times New Roman"/>
                <w:sz w:val="24"/>
                <w:szCs w:val="24"/>
              </w:rPr>
              <w:t>CV, işe giriş – işten çıkış bildirgeleri, imzalı bordrolar, her türlü izin talep ve izim ayrılış formları, iş sözleşmeleri, fazla mesai muvafakati, d</w:t>
            </w:r>
            <w:r w:rsidRPr="00BE2B93">
              <w:rPr>
                <w:rFonts w:ascii="Times New Roman" w:eastAsia="Times New Roman" w:hAnsi="Times New Roman" w:cs="Times New Roman"/>
                <w:sz w:val="24"/>
                <w:szCs w:val="24"/>
                <w:lang w:eastAsia="tr-TR"/>
              </w:rPr>
              <w:t>oğum izni, çalışabilir/çalışamaz raporları, emzirme izni dilekçeleri, İstirahat ve iş göremezlik raporları, İSG ve personel eğitim evrakları,</w:t>
            </w:r>
            <w:r w:rsidRPr="00BE2B93">
              <w:rPr>
                <w:rFonts w:ascii="Times New Roman" w:hAnsi="Times New Roman" w:cs="Times New Roman"/>
                <w:sz w:val="24"/>
                <w:szCs w:val="24"/>
              </w:rPr>
              <w:t xml:space="preserve"> erkek çalışanlar için askerlik durum belgesi ve kanunen özlük dosyasında bulunması gereken her türlü belge.</w:t>
            </w:r>
          </w:p>
        </w:tc>
        <w:tc>
          <w:tcPr>
            <w:tcW w:w="2693" w:type="dxa"/>
          </w:tcPr>
          <w:p w14:paraId="5C8C8977" w14:textId="77777777" w:rsidR="009B7924" w:rsidRPr="00BE2B93" w:rsidRDefault="009B7924" w:rsidP="0019660F">
            <w:pPr>
              <w:jc w:val="center"/>
              <w:rPr>
                <w:rFonts w:ascii="Times New Roman" w:eastAsia="Times New Roman" w:hAnsi="Times New Roman" w:cs="Times New Roman"/>
                <w:sz w:val="24"/>
                <w:szCs w:val="24"/>
                <w:lang w:eastAsia="tr-TR"/>
              </w:rPr>
            </w:pPr>
            <w:r w:rsidRPr="00BE2B93">
              <w:rPr>
                <w:rFonts w:ascii="Times New Roman" w:eastAsia="Times New Roman" w:hAnsi="Times New Roman" w:cs="Times New Roman"/>
                <w:sz w:val="24"/>
                <w:szCs w:val="24"/>
                <w:lang w:eastAsia="tr-TR"/>
              </w:rPr>
              <w:t>Çalışan</w:t>
            </w:r>
          </w:p>
        </w:tc>
      </w:tr>
      <w:tr w:rsidR="009B7924" w:rsidRPr="00BE2B93" w14:paraId="556117D7" w14:textId="77777777" w:rsidTr="009B7924">
        <w:tblPrEx>
          <w:jc w:val="center"/>
        </w:tblPrEx>
        <w:trPr>
          <w:jc w:val="center"/>
        </w:trPr>
        <w:tc>
          <w:tcPr>
            <w:tcW w:w="3020" w:type="dxa"/>
          </w:tcPr>
          <w:p w14:paraId="2A54928B" w14:textId="77777777" w:rsidR="009B7924" w:rsidRPr="00BE2B93" w:rsidRDefault="009B7924" w:rsidP="0019660F">
            <w:pPr>
              <w:spacing w:line="276" w:lineRule="auto"/>
              <w:jc w:val="center"/>
              <w:rPr>
                <w:rFonts w:ascii="Times New Roman" w:hAnsi="Times New Roman" w:cs="Times New Roman"/>
                <w:b/>
                <w:sz w:val="24"/>
                <w:szCs w:val="24"/>
              </w:rPr>
            </w:pPr>
            <w:r w:rsidRPr="00BE2B93">
              <w:rPr>
                <w:rFonts w:ascii="Times New Roman" w:hAnsi="Times New Roman" w:cs="Times New Roman"/>
                <w:b/>
                <w:sz w:val="24"/>
                <w:szCs w:val="24"/>
              </w:rPr>
              <w:t>MESLEKİ DENEYİM ve EĞİTİM BİLGİSİ</w:t>
            </w:r>
          </w:p>
        </w:tc>
        <w:tc>
          <w:tcPr>
            <w:tcW w:w="3921" w:type="dxa"/>
          </w:tcPr>
          <w:p w14:paraId="0986A1A3" w14:textId="77777777" w:rsidR="009B7924" w:rsidRPr="00BE2B93" w:rsidRDefault="009B7924" w:rsidP="0019660F">
            <w:pPr>
              <w:pStyle w:val="NormalWeb"/>
              <w:spacing w:line="276" w:lineRule="auto"/>
              <w:jc w:val="both"/>
            </w:pPr>
            <w:r w:rsidRPr="00BE2B93">
              <w:t xml:space="preserve">Öğrenim durumu, sertifika aldığı kurs ve seminer bilgileri, yabancı dil bilgisi, </w:t>
            </w:r>
            <w:r w:rsidRPr="00BE2B93">
              <w:lastRenderedPageBreak/>
              <w:t>çalışma hayatı süresince aldığı eğitimler, diploma bilgileri, görüşme notları, eski iş yeri bilgisi.</w:t>
            </w:r>
          </w:p>
        </w:tc>
        <w:tc>
          <w:tcPr>
            <w:tcW w:w="2693" w:type="dxa"/>
          </w:tcPr>
          <w:p w14:paraId="0CF3941A" w14:textId="77777777" w:rsidR="009B7924" w:rsidRDefault="009B7924" w:rsidP="0019660F">
            <w:pPr>
              <w:jc w:val="center"/>
              <w:rPr>
                <w:rFonts w:ascii="Times New Roman" w:hAnsi="Times New Roman" w:cs="Times New Roman"/>
                <w:sz w:val="24"/>
                <w:szCs w:val="24"/>
              </w:rPr>
            </w:pPr>
            <w:r>
              <w:rPr>
                <w:rFonts w:ascii="Times New Roman" w:hAnsi="Times New Roman" w:cs="Times New Roman"/>
                <w:sz w:val="24"/>
                <w:szCs w:val="24"/>
              </w:rPr>
              <w:lastRenderedPageBreak/>
              <w:t>Çalışan</w:t>
            </w:r>
          </w:p>
          <w:p w14:paraId="77857186" w14:textId="77777777" w:rsidR="009B7924" w:rsidRPr="00BE2B93" w:rsidRDefault="009B7924" w:rsidP="0019660F">
            <w:pPr>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19660F" w:rsidRPr="00BE2B93" w14:paraId="78E64C7E" w14:textId="77777777" w:rsidTr="009B7924">
        <w:tblPrEx>
          <w:jc w:val="center"/>
        </w:tblPrEx>
        <w:trPr>
          <w:jc w:val="center"/>
        </w:trPr>
        <w:tc>
          <w:tcPr>
            <w:tcW w:w="3020" w:type="dxa"/>
          </w:tcPr>
          <w:p w14:paraId="0E152287" w14:textId="36117E0D" w:rsidR="0019660F" w:rsidRPr="00BE2B93" w:rsidRDefault="0019660F"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GÖRSEL – İŞİTSEL KAYITLAR</w:t>
            </w:r>
          </w:p>
        </w:tc>
        <w:tc>
          <w:tcPr>
            <w:tcW w:w="3921" w:type="dxa"/>
          </w:tcPr>
          <w:p w14:paraId="509F39CC" w14:textId="6947F4E0" w:rsidR="0019660F" w:rsidRDefault="0019660F" w:rsidP="0019660F">
            <w:pPr>
              <w:pStyle w:val="NormalWeb"/>
              <w:jc w:val="both"/>
            </w:pPr>
            <w:proofErr w:type="spellStart"/>
            <w:r>
              <w:rPr>
                <w:rFonts w:ascii="TimesNewRomanPSMT" w:hAnsi="TimesNewRomanPSMT"/>
              </w:rPr>
              <w:t>G</w:t>
            </w:r>
            <w:r>
              <w:rPr>
                <w:rFonts w:ascii="TimesNewRomanPSMT" w:hAnsi="TimesNewRomanPSMT"/>
              </w:rPr>
              <w:t>örsel</w:t>
            </w:r>
            <w:proofErr w:type="spellEnd"/>
            <w:r>
              <w:rPr>
                <w:rFonts w:ascii="TimesNewRomanPSMT" w:hAnsi="TimesNewRomanPSMT"/>
              </w:rPr>
              <w:t xml:space="preserve"> ve </w:t>
            </w:r>
            <w:proofErr w:type="spellStart"/>
            <w:r>
              <w:rPr>
                <w:rFonts w:ascii="TimesNewRomanPSMT" w:hAnsi="TimesNewRomanPSMT"/>
              </w:rPr>
              <w:t>işitsel</w:t>
            </w:r>
            <w:proofErr w:type="spellEnd"/>
            <w:r>
              <w:rPr>
                <w:rFonts w:ascii="TimesNewRomanPSMT" w:hAnsi="TimesNewRomanPSMT"/>
              </w:rPr>
              <w:t xml:space="preserve"> kayıtlar</w:t>
            </w:r>
            <w:r>
              <w:rPr>
                <w:rFonts w:ascii="TimesNewRomanPSMT" w:hAnsi="TimesNewRomanPSMT"/>
              </w:rPr>
              <w:t>; fotoğraf vb.</w:t>
            </w:r>
          </w:p>
          <w:p w14:paraId="5BDA5A33" w14:textId="77777777" w:rsidR="0019660F" w:rsidRPr="00BE2B93" w:rsidRDefault="0019660F" w:rsidP="0019660F">
            <w:pPr>
              <w:pStyle w:val="NormalWeb"/>
              <w:spacing w:line="276" w:lineRule="auto"/>
              <w:jc w:val="both"/>
            </w:pPr>
          </w:p>
        </w:tc>
        <w:tc>
          <w:tcPr>
            <w:tcW w:w="2693" w:type="dxa"/>
          </w:tcPr>
          <w:p w14:paraId="0ED327E5" w14:textId="77777777" w:rsidR="0019660F" w:rsidRDefault="0019660F" w:rsidP="0019660F">
            <w:pPr>
              <w:jc w:val="center"/>
              <w:rPr>
                <w:rFonts w:ascii="Times New Roman" w:hAnsi="Times New Roman" w:cs="Times New Roman"/>
                <w:sz w:val="24"/>
                <w:szCs w:val="24"/>
              </w:rPr>
            </w:pPr>
            <w:r>
              <w:rPr>
                <w:rFonts w:ascii="Times New Roman" w:hAnsi="Times New Roman" w:cs="Times New Roman"/>
                <w:sz w:val="24"/>
                <w:szCs w:val="24"/>
              </w:rPr>
              <w:t>Çalışan</w:t>
            </w:r>
          </w:p>
          <w:p w14:paraId="62C34977" w14:textId="55AE2B8C" w:rsidR="0019660F" w:rsidRDefault="0019660F" w:rsidP="0019660F">
            <w:pPr>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185660C5" w14:textId="29D40893" w:rsidTr="009B7924">
        <w:tc>
          <w:tcPr>
            <w:tcW w:w="3020" w:type="dxa"/>
          </w:tcPr>
          <w:p w14:paraId="39221AAA" w14:textId="77777777" w:rsidR="009B7924" w:rsidRDefault="009B7924" w:rsidP="0019660F">
            <w:pPr>
              <w:spacing w:line="276" w:lineRule="auto"/>
              <w:jc w:val="center"/>
              <w:rPr>
                <w:rFonts w:ascii="Times New Roman" w:hAnsi="Times New Roman" w:cs="Times New Roman"/>
                <w:b/>
                <w:sz w:val="24"/>
                <w:szCs w:val="24"/>
              </w:rPr>
            </w:pPr>
          </w:p>
          <w:p w14:paraId="0621B9E9" w14:textId="77777777" w:rsidR="009B7924" w:rsidRDefault="009B7924" w:rsidP="0019660F">
            <w:pPr>
              <w:spacing w:line="276" w:lineRule="auto"/>
              <w:jc w:val="center"/>
              <w:rPr>
                <w:rFonts w:ascii="Times New Roman" w:hAnsi="Times New Roman" w:cs="Times New Roman"/>
                <w:b/>
                <w:sz w:val="24"/>
                <w:szCs w:val="24"/>
              </w:rPr>
            </w:pPr>
          </w:p>
          <w:p w14:paraId="45BA7F9B" w14:textId="7A7C1AEC"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HUKUKİ İŞLEM BİLGİLERİ</w:t>
            </w:r>
          </w:p>
        </w:tc>
        <w:tc>
          <w:tcPr>
            <w:tcW w:w="3921" w:type="dxa"/>
          </w:tcPr>
          <w:p w14:paraId="44B927A5" w14:textId="77777777" w:rsidR="009B7924" w:rsidRDefault="009B7924" w:rsidP="0019660F">
            <w:pPr>
              <w:spacing w:line="276" w:lineRule="auto"/>
              <w:jc w:val="both"/>
              <w:rPr>
                <w:rFonts w:ascii="Times New Roman" w:hAnsi="Times New Roman" w:cs="Times New Roman"/>
                <w:sz w:val="24"/>
                <w:szCs w:val="24"/>
              </w:rPr>
            </w:pPr>
          </w:p>
          <w:p w14:paraId="0EEE834D" w14:textId="77777777" w:rsidR="009B7924"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Mahkeme gibi adli ve idari mercilerde yer alan her türlü bilgi</w:t>
            </w:r>
            <w:r>
              <w:rPr>
                <w:rFonts w:ascii="Times New Roman" w:hAnsi="Times New Roman" w:cs="Times New Roman"/>
                <w:sz w:val="24"/>
                <w:szCs w:val="24"/>
              </w:rPr>
              <w:t>. (Duruşma tutanağı, tanıklık celbi, maaş haczi müzekkeresi veya mahkemelerden gelecek başkaca müzekkereler gibi.)</w:t>
            </w:r>
          </w:p>
          <w:p w14:paraId="009612A8" w14:textId="665967C3" w:rsidR="009B7924" w:rsidRPr="00522FAC" w:rsidRDefault="009B7924" w:rsidP="0019660F">
            <w:pPr>
              <w:spacing w:line="276" w:lineRule="auto"/>
              <w:jc w:val="both"/>
              <w:rPr>
                <w:rFonts w:ascii="Times New Roman" w:hAnsi="Times New Roman" w:cs="Times New Roman"/>
                <w:sz w:val="24"/>
                <w:szCs w:val="24"/>
              </w:rPr>
            </w:pPr>
          </w:p>
        </w:tc>
        <w:tc>
          <w:tcPr>
            <w:tcW w:w="2693" w:type="dxa"/>
          </w:tcPr>
          <w:p w14:paraId="6A5C4DE4" w14:textId="77777777" w:rsidR="009B7924" w:rsidRPr="00BE2B93" w:rsidRDefault="009B7924" w:rsidP="0019660F">
            <w:pPr>
              <w:jc w:val="center"/>
              <w:rPr>
                <w:rFonts w:ascii="Times New Roman" w:hAnsi="Times New Roman" w:cs="Times New Roman"/>
                <w:bCs/>
                <w:color w:val="000000" w:themeColor="text1"/>
                <w:sz w:val="24"/>
                <w:szCs w:val="24"/>
              </w:rPr>
            </w:pPr>
            <w:r w:rsidRPr="00BE2B93">
              <w:rPr>
                <w:rFonts w:ascii="Times New Roman" w:hAnsi="Times New Roman" w:cs="Times New Roman"/>
                <w:bCs/>
                <w:color w:val="000000" w:themeColor="text1"/>
                <w:sz w:val="24"/>
                <w:szCs w:val="24"/>
              </w:rPr>
              <w:t>Çalışan</w:t>
            </w:r>
          </w:p>
          <w:p w14:paraId="4659C7F8" w14:textId="77777777" w:rsidR="009B7924" w:rsidRPr="00522FAC" w:rsidRDefault="009B7924" w:rsidP="0019660F">
            <w:pPr>
              <w:jc w:val="center"/>
              <w:rPr>
                <w:rFonts w:ascii="Times New Roman" w:hAnsi="Times New Roman" w:cs="Times New Roman"/>
                <w:sz w:val="24"/>
                <w:szCs w:val="24"/>
              </w:rPr>
            </w:pPr>
          </w:p>
        </w:tc>
      </w:tr>
      <w:tr w:rsidR="009B7924" w:rsidRPr="00522FAC" w14:paraId="4AE01BE8" w14:textId="7D594364" w:rsidTr="009B7924">
        <w:tc>
          <w:tcPr>
            <w:tcW w:w="3020" w:type="dxa"/>
          </w:tcPr>
          <w:p w14:paraId="12376431" w14:textId="77777777" w:rsidR="009B7924" w:rsidRDefault="009B7924" w:rsidP="0019660F">
            <w:pPr>
              <w:spacing w:line="276" w:lineRule="auto"/>
              <w:jc w:val="center"/>
              <w:rPr>
                <w:rFonts w:ascii="Times New Roman" w:hAnsi="Times New Roman" w:cs="Times New Roman"/>
                <w:b/>
                <w:sz w:val="24"/>
                <w:szCs w:val="24"/>
              </w:rPr>
            </w:pPr>
          </w:p>
          <w:p w14:paraId="77A5F6DA" w14:textId="1F5947C0"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 xml:space="preserve">MÜŞTERİ </w:t>
            </w:r>
            <w:r>
              <w:rPr>
                <w:rFonts w:ascii="Times New Roman" w:hAnsi="Times New Roman" w:cs="Times New Roman"/>
                <w:b/>
                <w:sz w:val="24"/>
                <w:szCs w:val="24"/>
              </w:rPr>
              <w:t xml:space="preserve">/ İŞ ORTAĞI </w:t>
            </w:r>
            <w:r w:rsidRPr="00522FAC">
              <w:rPr>
                <w:rFonts w:ascii="Times New Roman" w:hAnsi="Times New Roman" w:cs="Times New Roman"/>
                <w:b/>
                <w:sz w:val="24"/>
                <w:szCs w:val="24"/>
              </w:rPr>
              <w:t>İŞLEM BİLGİLERİ</w:t>
            </w:r>
          </w:p>
          <w:p w14:paraId="5D53738E" w14:textId="63C42AAC" w:rsidR="009B7924" w:rsidRPr="00522FAC" w:rsidRDefault="009B7924" w:rsidP="0019660F">
            <w:pPr>
              <w:spacing w:line="276" w:lineRule="auto"/>
              <w:jc w:val="center"/>
              <w:rPr>
                <w:rFonts w:ascii="Times New Roman" w:hAnsi="Times New Roman" w:cs="Times New Roman"/>
                <w:sz w:val="24"/>
                <w:szCs w:val="24"/>
              </w:rPr>
            </w:pPr>
          </w:p>
        </w:tc>
        <w:tc>
          <w:tcPr>
            <w:tcW w:w="3921" w:type="dxa"/>
          </w:tcPr>
          <w:p w14:paraId="362BD6E7" w14:textId="01793ECF" w:rsidR="0019660F" w:rsidRPr="00522FAC" w:rsidRDefault="0019660F" w:rsidP="0019660F">
            <w:pPr>
              <w:spacing w:line="276" w:lineRule="auto"/>
              <w:jc w:val="both"/>
              <w:rPr>
                <w:rFonts w:ascii="Times New Roman" w:hAnsi="Times New Roman" w:cs="Times New Roman"/>
                <w:sz w:val="24"/>
                <w:szCs w:val="24"/>
              </w:rPr>
            </w:pPr>
            <w:r>
              <w:rPr>
                <w:rFonts w:ascii="Times New Roman" w:hAnsi="Times New Roman" w:cs="Times New Roman"/>
                <w:bCs/>
                <w:sz w:val="24"/>
                <w:szCs w:val="24"/>
              </w:rPr>
              <w:t xml:space="preserve">Banka hesap </w:t>
            </w:r>
            <w:proofErr w:type="spellStart"/>
            <w:r>
              <w:rPr>
                <w:rFonts w:ascii="Times New Roman" w:hAnsi="Times New Roman" w:cs="Times New Roman"/>
                <w:bCs/>
                <w:sz w:val="24"/>
                <w:szCs w:val="24"/>
              </w:rPr>
              <w:t>no</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Iban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w:t>
            </w:r>
            <w:proofErr w:type="spellEnd"/>
            <w:r>
              <w:rPr>
                <w:rFonts w:ascii="Times New Roman" w:hAnsi="Times New Roman" w:cs="Times New Roman"/>
                <w:bCs/>
                <w:sz w:val="24"/>
                <w:szCs w:val="24"/>
              </w:rPr>
              <w:t xml:space="preserve">, </w:t>
            </w:r>
            <w:r w:rsidRPr="00BE2B93">
              <w:rPr>
                <w:rFonts w:ascii="Times New Roman" w:hAnsi="Times New Roman" w:cs="Times New Roman"/>
                <w:bCs/>
                <w:sz w:val="24"/>
                <w:szCs w:val="24"/>
              </w:rPr>
              <w:t xml:space="preserve">kredi kartı bilgisi, faturalama ve fatura bilgileri, </w:t>
            </w:r>
            <w:r w:rsidRPr="0019660F">
              <w:rPr>
                <w:rFonts w:ascii="Times New Roman" w:hAnsi="Times New Roman" w:cs="Times New Roman"/>
                <w:bCs/>
                <w:color w:val="000000" w:themeColor="text1"/>
                <w:sz w:val="24"/>
                <w:szCs w:val="24"/>
              </w:rPr>
              <w:t>ö</w:t>
            </w:r>
            <w:r w:rsidRPr="0019660F">
              <w:rPr>
                <w:rFonts w:ascii="Times New Roman" w:hAnsi="Times New Roman" w:cs="Times New Roman"/>
                <w:color w:val="000000" w:themeColor="text1"/>
                <w:sz w:val="24"/>
                <w:szCs w:val="24"/>
              </w:rPr>
              <w:t>denecek faiz tutarı ve oranı, borç bakiyesi, alacak bakiyesi, senet, çek bilgileri</w:t>
            </w:r>
            <w:r>
              <w:rPr>
                <w:rFonts w:ascii="Times New Roman" w:hAnsi="Times New Roman" w:cs="Times New Roman"/>
                <w:color w:val="000000" w:themeColor="text1"/>
                <w:sz w:val="24"/>
                <w:szCs w:val="24"/>
              </w:rPr>
              <w:t xml:space="preserve">, </w:t>
            </w:r>
            <w:r w:rsidRPr="00522FAC">
              <w:rPr>
                <w:rFonts w:ascii="Times New Roman" w:hAnsi="Times New Roman" w:cs="Times New Roman"/>
                <w:sz w:val="24"/>
                <w:szCs w:val="24"/>
              </w:rPr>
              <w:t>talep – sipariş bilgileri vb.</w:t>
            </w:r>
          </w:p>
        </w:tc>
        <w:tc>
          <w:tcPr>
            <w:tcW w:w="2693" w:type="dxa"/>
          </w:tcPr>
          <w:p w14:paraId="7C9DDAA7"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647B4C69" w14:textId="5D4593BD" w:rsidR="0019660F" w:rsidRPr="00522FAC" w:rsidRDefault="0019660F" w:rsidP="0019660F">
            <w:pPr>
              <w:spacing w:line="276" w:lineRule="auto"/>
              <w:jc w:val="center"/>
              <w:rPr>
                <w:rFonts w:ascii="Times New Roman" w:hAnsi="Times New Roman" w:cs="Times New Roman"/>
                <w:sz w:val="24"/>
                <w:szCs w:val="24"/>
              </w:rPr>
            </w:pPr>
            <w:r w:rsidRPr="00BE2B93">
              <w:rPr>
                <w:rFonts w:ascii="Times New Roman" w:hAnsi="Times New Roman" w:cs="Times New Roman"/>
                <w:bCs/>
                <w:sz w:val="24"/>
                <w:szCs w:val="24"/>
              </w:rPr>
              <w:t>İş ortağı, tedarikçi</w:t>
            </w:r>
          </w:p>
        </w:tc>
      </w:tr>
      <w:tr w:rsidR="009B7924" w:rsidRPr="00522FAC" w14:paraId="7B5A57B4" w14:textId="692F465D" w:rsidTr="009B7924">
        <w:tc>
          <w:tcPr>
            <w:tcW w:w="3020" w:type="dxa"/>
          </w:tcPr>
          <w:p w14:paraId="773194D7" w14:textId="77777777" w:rsidR="009B7924" w:rsidRDefault="009B7924" w:rsidP="0019660F">
            <w:pPr>
              <w:spacing w:line="276" w:lineRule="auto"/>
              <w:jc w:val="center"/>
              <w:rPr>
                <w:rFonts w:ascii="Times New Roman" w:hAnsi="Times New Roman" w:cs="Times New Roman"/>
                <w:b/>
                <w:sz w:val="24"/>
                <w:szCs w:val="24"/>
              </w:rPr>
            </w:pPr>
          </w:p>
          <w:p w14:paraId="4A55537C" w14:textId="77777777" w:rsidR="009B7924" w:rsidRDefault="009B7924" w:rsidP="0019660F">
            <w:pPr>
              <w:spacing w:line="276" w:lineRule="auto"/>
              <w:jc w:val="center"/>
              <w:rPr>
                <w:rFonts w:ascii="Times New Roman" w:hAnsi="Times New Roman" w:cs="Times New Roman"/>
                <w:b/>
                <w:sz w:val="24"/>
                <w:szCs w:val="24"/>
              </w:rPr>
            </w:pPr>
          </w:p>
          <w:p w14:paraId="704794B9" w14:textId="4427EA53" w:rsidR="009B7924" w:rsidRDefault="009B7924" w:rsidP="0019660F">
            <w:pPr>
              <w:spacing w:line="276" w:lineRule="auto"/>
              <w:jc w:val="center"/>
              <w:rPr>
                <w:rFonts w:ascii="Times New Roman" w:hAnsi="Times New Roman" w:cs="Times New Roman"/>
                <w:b/>
                <w:sz w:val="24"/>
                <w:szCs w:val="24"/>
              </w:rPr>
            </w:pPr>
            <w:r>
              <w:rPr>
                <w:rFonts w:ascii="Times New Roman" w:hAnsi="Times New Roman" w:cs="Times New Roman"/>
                <w:b/>
                <w:sz w:val="24"/>
                <w:szCs w:val="24"/>
              </w:rPr>
              <w:t>PAZARLAMA</w:t>
            </w:r>
          </w:p>
        </w:tc>
        <w:tc>
          <w:tcPr>
            <w:tcW w:w="3921" w:type="dxa"/>
          </w:tcPr>
          <w:p w14:paraId="717046D5" w14:textId="6EE94B37" w:rsidR="009B7924" w:rsidRPr="00522FAC" w:rsidRDefault="009B7924" w:rsidP="0019660F">
            <w:pPr>
              <w:spacing w:line="276" w:lineRule="auto"/>
              <w:jc w:val="both"/>
              <w:rPr>
                <w:rFonts w:ascii="Times New Roman" w:hAnsi="Times New Roman" w:cs="Times New Roman"/>
                <w:sz w:val="24"/>
                <w:szCs w:val="24"/>
              </w:rPr>
            </w:pPr>
            <w:r>
              <w:rPr>
                <w:rFonts w:ascii="Times New Roman" w:hAnsi="Times New Roman" w:cs="Times New Roman"/>
                <w:sz w:val="24"/>
                <w:szCs w:val="24"/>
              </w:rPr>
              <w:t>Alışveriş geçmişi bilgileri, anket, mobil uygulama çerez kayıtları, kampanya çalışması ile elde edilen bilgiler</w:t>
            </w:r>
          </w:p>
        </w:tc>
        <w:tc>
          <w:tcPr>
            <w:tcW w:w="2693" w:type="dxa"/>
          </w:tcPr>
          <w:p w14:paraId="3563970F"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55AB3F0B" w14:textId="4953F826" w:rsidR="0019660F" w:rsidRDefault="0019660F" w:rsidP="0019660F">
            <w:pPr>
              <w:spacing w:line="276" w:lineRule="auto"/>
              <w:jc w:val="center"/>
              <w:rPr>
                <w:rFonts w:ascii="Times New Roman" w:hAnsi="Times New Roman" w:cs="Times New Roman"/>
                <w:sz w:val="24"/>
                <w:szCs w:val="24"/>
              </w:rPr>
            </w:pPr>
          </w:p>
        </w:tc>
      </w:tr>
      <w:tr w:rsidR="009B7924" w:rsidRPr="00522FAC" w14:paraId="419107B6" w14:textId="259E59FF" w:rsidTr="009B7924">
        <w:tc>
          <w:tcPr>
            <w:tcW w:w="3020" w:type="dxa"/>
          </w:tcPr>
          <w:p w14:paraId="0F385345" w14:textId="77777777" w:rsidR="009B7924" w:rsidRDefault="009B7924" w:rsidP="0019660F">
            <w:pPr>
              <w:spacing w:line="276" w:lineRule="auto"/>
              <w:jc w:val="center"/>
              <w:rPr>
                <w:rFonts w:ascii="Times New Roman" w:hAnsi="Times New Roman" w:cs="Times New Roman"/>
                <w:b/>
                <w:sz w:val="24"/>
                <w:szCs w:val="24"/>
              </w:rPr>
            </w:pPr>
          </w:p>
          <w:p w14:paraId="2673FF1F" w14:textId="7EDF2D6B" w:rsidR="009B7924"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SAĞLIK BİLGİSİ</w:t>
            </w:r>
          </w:p>
        </w:tc>
        <w:tc>
          <w:tcPr>
            <w:tcW w:w="3921" w:type="dxa"/>
          </w:tcPr>
          <w:p w14:paraId="1A40C34C" w14:textId="25396032" w:rsidR="009B7924" w:rsidRDefault="009B7924" w:rsidP="0019660F">
            <w:pPr>
              <w:pStyle w:val="NormalWeb"/>
              <w:jc w:val="both"/>
            </w:pPr>
            <w:r w:rsidRPr="00522FAC">
              <w:t>Kanunen zorunlu olanlar dahil sağlık raporları, kan testleri,</w:t>
            </w:r>
            <w:r>
              <w:t xml:space="preserve"> kan grubu bilgisi,</w:t>
            </w:r>
            <w:r w:rsidRPr="00522FAC">
              <w:t xml:space="preserve"> </w:t>
            </w:r>
            <w:r w:rsidR="0019660F">
              <w:rPr>
                <w:rFonts w:ascii="TimesNewRomanPSMT" w:hAnsi="TimesNewRomanPSMT"/>
              </w:rPr>
              <w:t>engellilik durumuna ait bilgiler</w:t>
            </w:r>
            <w:r w:rsidR="0019660F">
              <w:rPr>
                <w:rFonts w:ascii="TimesNewRomanPSMT" w:hAnsi="TimesNewRomanPSMT"/>
              </w:rPr>
              <w:t xml:space="preserve">, kişisel sağlık verileri </w:t>
            </w:r>
            <w:r w:rsidRPr="00522FAC">
              <w:t>vb.</w:t>
            </w:r>
          </w:p>
        </w:tc>
        <w:tc>
          <w:tcPr>
            <w:tcW w:w="2693" w:type="dxa"/>
          </w:tcPr>
          <w:p w14:paraId="74D38C24"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46EF4CAD" w14:textId="5C57D988" w:rsidR="0019660F"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4FBC2CB7" w14:textId="655D55CC" w:rsidTr="009B7924">
        <w:tc>
          <w:tcPr>
            <w:tcW w:w="3020" w:type="dxa"/>
          </w:tcPr>
          <w:p w14:paraId="1E88E446" w14:textId="11EED8A7" w:rsidR="009B7924"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CEZA MAHKUMİYETİ – GÜVENLİK TEDBİRİ BİLGİLERİ</w:t>
            </w:r>
          </w:p>
        </w:tc>
        <w:tc>
          <w:tcPr>
            <w:tcW w:w="3921" w:type="dxa"/>
          </w:tcPr>
          <w:p w14:paraId="5DE978A6" w14:textId="77777777" w:rsidR="0019660F" w:rsidRDefault="0019660F" w:rsidP="0019660F">
            <w:pPr>
              <w:spacing w:line="276" w:lineRule="auto"/>
              <w:jc w:val="both"/>
              <w:rPr>
                <w:rFonts w:ascii="Times New Roman" w:hAnsi="Times New Roman" w:cs="Times New Roman"/>
                <w:sz w:val="24"/>
                <w:szCs w:val="24"/>
              </w:rPr>
            </w:pPr>
          </w:p>
          <w:p w14:paraId="08F590AF" w14:textId="06F77252"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Adli sicil kaydı vb.</w:t>
            </w:r>
          </w:p>
        </w:tc>
        <w:tc>
          <w:tcPr>
            <w:tcW w:w="2693" w:type="dxa"/>
          </w:tcPr>
          <w:p w14:paraId="7D8E2635" w14:textId="77777777"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48B161DA" w14:textId="515CB87D" w:rsidR="009B7924" w:rsidRPr="00522FAC"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tc>
      </w:tr>
      <w:tr w:rsidR="009B7924" w:rsidRPr="00522FAC" w14:paraId="0086C5D6" w14:textId="5803D3DE" w:rsidTr="009B7924">
        <w:tc>
          <w:tcPr>
            <w:tcW w:w="3020" w:type="dxa"/>
          </w:tcPr>
          <w:p w14:paraId="4C1A4454" w14:textId="77777777" w:rsidR="009B7924" w:rsidRDefault="009B7924" w:rsidP="0019660F">
            <w:pPr>
              <w:spacing w:line="276" w:lineRule="auto"/>
              <w:jc w:val="center"/>
              <w:rPr>
                <w:rFonts w:ascii="Times New Roman" w:hAnsi="Times New Roman" w:cs="Times New Roman"/>
                <w:b/>
                <w:sz w:val="24"/>
                <w:szCs w:val="24"/>
              </w:rPr>
            </w:pPr>
          </w:p>
          <w:p w14:paraId="192D9B5B" w14:textId="77777777" w:rsidR="009B7924" w:rsidRDefault="009B7924" w:rsidP="0019660F">
            <w:pPr>
              <w:spacing w:line="276" w:lineRule="auto"/>
              <w:jc w:val="center"/>
              <w:rPr>
                <w:rFonts w:ascii="Times New Roman" w:hAnsi="Times New Roman" w:cs="Times New Roman"/>
                <w:b/>
                <w:sz w:val="24"/>
                <w:szCs w:val="24"/>
              </w:rPr>
            </w:pPr>
          </w:p>
          <w:p w14:paraId="02E7ADDF" w14:textId="26BC1991" w:rsidR="009B7924" w:rsidRPr="00522FAC" w:rsidRDefault="009B7924" w:rsidP="0019660F">
            <w:pPr>
              <w:spacing w:line="276" w:lineRule="auto"/>
              <w:jc w:val="center"/>
              <w:rPr>
                <w:rFonts w:ascii="Times New Roman" w:hAnsi="Times New Roman" w:cs="Times New Roman"/>
                <w:b/>
                <w:sz w:val="24"/>
                <w:szCs w:val="24"/>
              </w:rPr>
            </w:pPr>
            <w:r w:rsidRPr="00522FAC">
              <w:rPr>
                <w:rFonts w:ascii="Times New Roman" w:hAnsi="Times New Roman" w:cs="Times New Roman"/>
                <w:b/>
                <w:sz w:val="24"/>
                <w:szCs w:val="24"/>
              </w:rPr>
              <w:t>FİZİKSEL MEKAN GÜVENLİĞİ</w:t>
            </w:r>
          </w:p>
          <w:p w14:paraId="087D96E5" w14:textId="15C96BE9" w:rsidR="009B7924" w:rsidRPr="00522FAC" w:rsidRDefault="009B7924" w:rsidP="0019660F">
            <w:pPr>
              <w:spacing w:line="276" w:lineRule="auto"/>
              <w:jc w:val="center"/>
              <w:rPr>
                <w:rFonts w:ascii="Times New Roman" w:hAnsi="Times New Roman" w:cs="Times New Roman"/>
                <w:b/>
                <w:sz w:val="24"/>
                <w:szCs w:val="24"/>
              </w:rPr>
            </w:pPr>
          </w:p>
        </w:tc>
        <w:tc>
          <w:tcPr>
            <w:tcW w:w="3921" w:type="dxa"/>
          </w:tcPr>
          <w:p w14:paraId="44761169" w14:textId="1E86BD30" w:rsidR="009B7924" w:rsidRPr="00522FAC" w:rsidRDefault="009B7924" w:rsidP="0019660F">
            <w:pPr>
              <w:spacing w:line="276" w:lineRule="auto"/>
              <w:jc w:val="both"/>
              <w:rPr>
                <w:rFonts w:ascii="Times New Roman" w:hAnsi="Times New Roman" w:cs="Times New Roman"/>
                <w:sz w:val="24"/>
                <w:szCs w:val="24"/>
              </w:rPr>
            </w:pPr>
            <w:r w:rsidRPr="00522FAC">
              <w:rPr>
                <w:rFonts w:ascii="Times New Roman" w:hAnsi="Times New Roman" w:cs="Times New Roman"/>
                <w:sz w:val="24"/>
                <w:szCs w:val="24"/>
              </w:rPr>
              <w:t xml:space="preserve">Çalışan ve ziyaretçilerin </w:t>
            </w:r>
            <w:r w:rsidR="0019660F">
              <w:rPr>
                <w:rFonts w:ascii="Times New Roman" w:hAnsi="Times New Roman" w:cs="Times New Roman"/>
                <w:sz w:val="24"/>
                <w:szCs w:val="24"/>
              </w:rPr>
              <w:t xml:space="preserve">kapalı devre </w:t>
            </w:r>
            <w:r w:rsidRPr="00522FAC">
              <w:rPr>
                <w:rFonts w:ascii="Times New Roman" w:hAnsi="Times New Roman" w:cs="Times New Roman"/>
                <w:sz w:val="24"/>
                <w:szCs w:val="24"/>
              </w:rPr>
              <w:t>kamera kayıtları</w:t>
            </w:r>
            <w:r>
              <w:rPr>
                <w:rFonts w:ascii="Times New Roman" w:hAnsi="Times New Roman" w:cs="Times New Roman"/>
                <w:sz w:val="24"/>
                <w:szCs w:val="24"/>
              </w:rPr>
              <w:t xml:space="preserve">, çalışan adayı ile iş görüşmesi sırasında alınabilecek olan görüntü ve ses kaydı, güvenlik ve </w:t>
            </w:r>
            <w:r>
              <w:rPr>
                <w:rFonts w:ascii="Times New Roman" w:hAnsi="Times New Roman" w:cs="Times New Roman"/>
                <w:color w:val="000000" w:themeColor="text1"/>
                <w:sz w:val="24"/>
                <w:szCs w:val="24"/>
              </w:rPr>
              <w:t>çağrı merkezi telefon konuşma kayıtları</w:t>
            </w:r>
            <w:r w:rsidR="0019660F">
              <w:rPr>
                <w:rFonts w:ascii="Times New Roman" w:hAnsi="Times New Roman" w:cs="Times New Roman"/>
                <w:color w:val="000000" w:themeColor="text1"/>
                <w:sz w:val="24"/>
                <w:szCs w:val="24"/>
              </w:rPr>
              <w:t xml:space="preserve"> vb.</w:t>
            </w:r>
          </w:p>
        </w:tc>
        <w:tc>
          <w:tcPr>
            <w:tcW w:w="2693" w:type="dxa"/>
          </w:tcPr>
          <w:p w14:paraId="6FFBD734" w14:textId="2D66F0B6"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w:t>
            </w:r>
          </w:p>
          <w:p w14:paraId="612D3CB3" w14:textId="2B1A9E37" w:rsidR="0019660F"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Müşteri</w:t>
            </w:r>
          </w:p>
          <w:p w14:paraId="22CC9A67" w14:textId="77777777" w:rsidR="009B7924" w:rsidRDefault="0019660F" w:rsidP="0019660F">
            <w:pPr>
              <w:spacing w:line="276" w:lineRule="auto"/>
              <w:jc w:val="center"/>
              <w:rPr>
                <w:rFonts w:ascii="Times New Roman" w:hAnsi="Times New Roman" w:cs="Times New Roman"/>
                <w:sz w:val="24"/>
                <w:szCs w:val="24"/>
              </w:rPr>
            </w:pPr>
            <w:r>
              <w:rPr>
                <w:rFonts w:ascii="Times New Roman" w:hAnsi="Times New Roman" w:cs="Times New Roman"/>
                <w:sz w:val="24"/>
                <w:szCs w:val="24"/>
              </w:rPr>
              <w:t>Çalışan adayı</w:t>
            </w:r>
          </w:p>
          <w:p w14:paraId="25E3C62A" w14:textId="68B61C42" w:rsidR="0019660F" w:rsidRPr="00522FAC" w:rsidRDefault="0019660F" w:rsidP="0019660F">
            <w:pPr>
              <w:spacing w:line="276" w:lineRule="auto"/>
              <w:jc w:val="center"/>
              <w:rPr>
                <w:rFonts w:ascii="Times New Roman" w:hAnsi="Times New Roman" w:cs="Times New Roman"/>
                <w:sz w:val="24"/>
                <w:szCs w:val="24"/>
              </w:rPr>
            </w:pPr>
          </w:p>
        </w:tc>
      </w:tr>
    </w:tbl>
    <w:p w14:paraId="52C35991" w14:textId="41417D27" w:rsidR="00C03E18" w:rsidRPr="00522FAC" w:rsidRDefault="00C03E18" w:rsidP="00522FAC">
      <w:pPr>
        <w:spacing w:after="0" w:line="276" w:lineRule="auto"/>
        <w:jc w:val="both"/>
        <w:rPr>
          <w:rFonts w:ascii="Times New Roman" w:hAnsi="Times New Roman" w:cs="Times New Roman"/>
          <w:sz w:val="24"/>
          <w:szCs w:val="24"/>
        </w:rPr>
      </w:pPr>
    </w:p>
    <w:p w14:paraId="086B10D2" w14:textId="77777777" w:rsidR="007131DD" w:rsidRPr="00522FAC" w:rsidRDefault="007131DD" w:rsidP="00522FAC">
      <w:pPr>
        <w:spacing w:after="0" w:line="276" w:lineRule="auto"/>
        <w:jc w:val="both"/>
        <w:rPr>
          <w:rFonts w:ascii="Times New Roman" w:hAnsi="Times New Roman" w:cs="Times New Roman"/>
          <w:sz w:val="24"/>
          <w:szCs w:val="24"/>
        </w:rPr>
      </w:pPr>
    </w:p>
    <w:sectPr w:rsidR="007131DD" w:rsidRPr="00522FAC">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0795" w14:textId="77777777" w:rsidR="0005207B" w:rsidRDefault="0005207B" w:rsidP="002A3BA7">
      <w:pPr>
        <w:spacing w:after="0" w:line="240" w:lineRule="auto"/>
      </w:pPr>
      <w:r>
        <w:separator/>
      </w:r>
    </w:p>
  </w:endnote>
  <w:endnote w:type="continuationSeparator" w:id="0">
    <w:p w14:paraId="6C5F2800" w14:textId="77777777" w:rsidR="0005207B" w:rsidRDefault="0005207B" w:rsidP="002A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TimesNewRomanPSMT">
    <w:altName w:val="Times New Roman"/>
    <w:panose1 w:val="02020603050405020304"/>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ayfaNumaras"/>
      </w:rPr>
      <w:id w:val="1656334053"/>
      <w:docPartObj>
        <w:docPartGallery w:val="Page Numbers (Bottom of Page)"/>
        <w:docPartUnique/>
      </w:docPartObj>
    </w:sdtPr>
    <w:sdtEndPr>
      <w:rPr>
        <w:rStyle w:val="SayfaNumaras"/>
      </w:rPr>
    </w:sdtEndPr>
    <w:sdtContent>
      <w:p w14:paraId="16FB68BC" w14:textId="4852F3B9" w:rsidR="002A3BA7" w:rsidRDefault="002A3BA7" w:rsidP="00B42DA9">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7D239AD" w14:textId="77777777" w:rsidR="002A3BA7" w:rsidRDefault="002A3BA7" w:rsidP="002A3BA7">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1012710"/>
      <w:docPartObj>
        <w:docPartGallery w:val="Page Numbers (Bottom of Page)"/>
        <w:docPartUnique/>
      </w:docPartObj>
    </w:sdtPr>
    <w:sdtEndPr/>
    <w:sdtContent>
      <w:p w14:paraId="27A30426" w14:textId="25BB5705" w:rsidR="009B6AC2" w:rsidRDefault="009B6AC2">
        <w:pPr>
          <w:pStyle w:val="AltBilgi"/>
          <w:jc w:val="right"/>
        </w:pPr>
        <w:r>
          <w:fldChar w:fldCharType="begin"/>
        </w:r>
        <w:r>
          <w:instrText>PAGE   \* MERGEFORMAT</w:instrText>
        </w:r>
        <w:r>
          <w:fldChar w:fldCharType="separate"/>
        </w:r>
        <w:r>
          <w:t>2</w:t>
        </w:r>
        <w:r>
          <w:fldChar w:fldCharType="end"/>
        </w:r>
      </w:p>
    </w:sdtContent>
  </w:sdt>
  <w:p w14:paraId="1DCF355C" w14:textId="77777777" w:rsidR="002A3BA7" w:rsidRDefault="002A3BA7" w:rsidP="002A3BA7">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F687F" w14:textId="77777777" w:rsidR="0005207B" w:rsidRDefault="0005207B" w:rsidP="002A3BA7">
      <w:pPr>
        <w:spacing w:after="0" w:line="240" w:lineRule="auto"/>
      </w:pPr>
      <w:r>
        <w:separator/>
      </w:r>
    </w:p>
  </w:footnote>
  <w:footnote w:type="continuationSeparator" w:id="0">
    <w:p w14:paraId="03273B77" w14:textId="77777777" w:rsidR="0005207B" w:rsidRDefault="0005207B" w:rsidP="002A3B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F2A4A"/>
    <w:multiLevelType w:val="hybridMultilevel"/>
    <w:tmpl w:val="3C5E6074"/>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9515E4"/>
    <w:multiLevelType w:val="hybridMultilevel"/>
    <w:tmpl w:val="16C4B280"/>
    <w:lvl w:ilvl="0" w:tplc="72049D1E">
      <w:start w:val="8"/>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A03FF4"/>
    <w:multiLevelType w:val="hybridMultilevel"/>
    <w:tmpl w:val="450AF332"/>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3F03EE9"/>
    <w:multiLevelType w:val="hybridMultilevel"/>
    <w:tmpl w:val="3F6EDE36"/>
    <w:lvl w:ilvl="0" w:tplc="778001BC">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43EC7936"/>
    <w:multiLevelType w:val="hybridMultilevel"/>
    <w:tmpl w:val="B2FE3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7BE151F"/>
    <w:multiLevelType w:val="hybridMultilevel"/>
    <w:tmpl w:val="315013AE"/>
    <w:lvl w:ilvl="0" w:tplc="2D5C78C8">
      <w:start w:val="1"/>
      <w:numFmt w:val="decimal"/>
      <w:lvlText w:val="%1."/>
      <w:lvlJc w:val="left"/>
      <w:pPr>
        <w:ind w:left="720" w:hanging="360"/>
      </w:pPr>
      <w:rPr>
        <w:rFonts w:hint="default"/>
        <w:b/>
        <w:bCs/>
      </w:rPr>
    </w:lvl>
    <w:lvl w:ilvl="1" w:tplc="6D86230A">
      <w:start w:val="1"/>
      <w:numFmt w:val="lowerLetter"/>
      <w:lvlText w:val="%2)"/>
      <w:lvlJc w:val="left"/>
      <w:pPr>
        <w:ind w:left="360" w:hanging="360"/>
      </w:pPr>
      <w:rPr>
        <w:rFonts w:ascii="Times New Roman" w:eastAsiaTheme="minorHAnsi" w:hAnsi="Times New Roman" w:cs="Times New Roman"/>
        <w:b/>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DE35239"/>
    <w:multiLevelType w:val="multilevel"/>
    <w:tmpl w:val="1D70DB7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DE72B77"/>
    <w:multiLevelType w:val="hybridMultilevel"/>
    <w:tmpl w:val="76F8A7B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83027FB"/>
    <w:multiLevelType w:val="hybridMultilevel"/>
    <w:tmpl w:val="B5760446"/>
    <w:lvl w:ilvl="0" w:tplc="C0E6EABC">
      <w:start w:val="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0"/>
  </w:num>
  <w:num w:numId="6">
    <w:abstractNumId w:val="3"/>
  </w:num>
  <w:num w:numId="7">
    <w:abstractNumId w:val="2"/>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ED"/>
    <w:rsid w:val="00004F06"/>
    <w:rsid w:val="000204F6"/>
    <w:rsid w:val="00025AA4"/>
    <w:rsid w:val="0005207B"/>
    <w:rsid w:val="00080790"/>
    <w:rsid w:val="000A04F8"/>
    <w:rsid w:val="000A2D49"/>
    <w:rsid w:val="0019660F"/>
    <w:rsid w:val="001C659B"/>
    <w:rsid w:val="001D75AE"/>
    <w:rsid w:val="002247DA"/>
    <w:rsid w:val="0024016C"/>
    <w:rsid w:val="00250D64"/>
    <w:rsid w:val="002526A4"/>
    <w:rsid w:val="00263732"/>
    <w:rsid w:val="002A3BA7"/>
    <w:rsid w:val="002E4DC5"/>
    <w:rsid w:val="00300DD1"/>
    <w:rsid w:val="003333C9"/>
    <w:rsid w:val="00335EE2"/>
    <w:rsid w:val="0038087B"/>
    <w:rsid w:val="003C0C97"/>
    <w:rsid w:val="00474499"/>
    <w:rsid w:val="004A643A"/>
    <w:rsid w:val="004B1B2C"/>
    <w:rsid w:val="004C6392"/>
    <w:rsid w:val="004D5BC9"/>
    <w:rsid w:val="005024DB"/>
    <w:rsid w:val="00512C0C"/>
    <w:rsid w:val="00522FAC"/>
    <w:rsid w:val="00561E40"/>
    <w:rsid w:val="00586A2F"/>
    <w:rsid w:val="005C5BAB"/>
    <w:rsid w:val="005D4B1B"/>
    <w:rsid w:val="005E0528"/>
    <w:rsid w:val="00654657"/>
    <w:rsid w:val="006747C8"/>
    <w:rsid w:val="006825F3"/>
    <w:rsid w:val="00694F80"/>
    <w:rsid w:val="006A775D"/>
    <w:rsid w:val="006D39AB"/>
    <w:rsid w:val="006E1530"/>
    <w:rsid w:val="006F2F24"/>
    <w:rsid w:val="007131DD"/>
    <w:rsid w:val="00743958"/>
    <w:rsid w:val="007D0152"/>
    <w:rsid w:val="007E611C"/>
    <w:rsid w:val="008030F3"/>
    <w:rsid w:val="00847701"/>
    <w:rsid w:val="008E21B4"/>
    <w:rsid w:val="008E6AAB"/>
    <w:rsid w:val="00931F84"/>
    <w:rsid w:val="009357F7"/>
    <w:rsid w:val="0094204C"/>
    <w:rsid w:val="0096343E"/>
    <w:rsid w:val="00971C78"/>
    <w:rsid w:val="00974183"/>
    <w:rsid w:val="009B409C"/>
    <w:rsid w:val="009B6AC2"/>
    <w:rsid w:val="009B7924"/>
    <w:rsid w:val="009F3D09"/>
    <w:rsid w:val="00A0160D"/>
    <w:rsid w:val="00A02B3E"/>
    <w:rsid w:val="00A235B1"/>
    <w:rsid w:val="00A31C8B"/>
    <w:rsid w:val="00B72D9B"/>
    <w:rsid w:val="00BA3566"/>
    <w:rsid w:val="00BC3FCE"/>
    <w:rsid w:val="00BE30D6"/>
    <w:rsid w:val="00BF3AFF"/>
    <w:rsid w:val="00C03E18"/>
    <w:rsid w:val="00C132D0"/>
    <w:rsid w:val="00C212A7"/>
    <w:rsid w:val="00C51618"/>
    <w:rsid w:val="00C537C9"/>
    <w:rsid w:val="00C778ED"/>
    <w:rsid w:val="00C9074E"/>
    <w:rsid w:val="00D07333"/>
    <w:rsid w:val="00D32699"/>
    <w:rsid w:val="00D84DC9"/>
    <w:rsid w:val="00D927B7"/>
    <w:rsid w:val="00E85BBF"/>
    <w:rsid w:val="00E97525"/>
    <w:rsid w:val="00EA1CDD"/>
    <w:rsid w:val="00EC67E6"/>
    <w:rsid w:val="00F253B2"/>
    <w:rsid w:val="00F31F0B"/>
    <w:rsid w:val="00F71DDE"/>
    <w:rsid w:val="00FA363E"/>
    <w:rsid w:val="00FD56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9B58A"/>
  <w15:chartTrackingRefBased/>
  <w15:docId w15:val="{99B2172D-2F59-45A4-ADF5-B1829D0DD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4F80"/>
    <w:pPr>
      <w:ind w:left="720"/>
      <w:contextualSpacing/>
    </w:pPr>
  </w:style>
  <w:style w:type="table" w:styleId="TabloKlavuzu">
    <w:name w:val="Table Grid"/>
    <w:basedOn w:val="NormalTablo"/>
    <w:uiPriority w:val="39"/>
    <w:rsid w:val="009634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7131DD"/>
    <w:rPr>
      <w:color w:val="0563C1" w:themeColor="hyperlink"/>
      <w:u w:val="single"/>
    </w:rPr>
  </w:style>
  <w:style w:type="character" w:styleId="zmlenmeyenBahsetme">
    <w:name w:val="Unresolved Mention"/>
    <w:basedOn w:val="VarsaylanParagrafYazTipi"/>
    <w:uiPriority w:val="99"/>
    <w:semiHidden/>
    <w:unhideWhenUsed/>
    <w:rsid w:val="007131DD"/>
    <w:rPr>
      <w:color w:val="605E5C"/>
      <w:shd w:val="clear" w:color="auto" w:fill="E1DFDD"/>
    </w:rPr>
  </w:style>
  <w:style w:type="character" w:styleId="zlenenKpr">
    <w:name w:val="FollowedHyperlink"/>
    <w:basedOn w:val="VarsaylanParagrafYazTipi"/>
    <w:uiPriority w:val="99"/>
    <w:semiHidden/>
    <w:unhideWhenUsed/>
    <w:rsid w:val="007131DD"/>
    <w:rPr>
      <w:color w:val="954F72" w:themeColor="followedHyperlink"/>
      <w:u w:val="single"/>
    </w:rPr>
  </w:style>
  <w:style w:type="character" w:styleId="Gl">
    <w:name w:val="Strong"/>
    <w:basedOn w:val="VarsaylanParagrafYazTipi"/>
    <w:uiPriority w:val="22"/>
    <w:qFormat/>
    <w:rsid w:val="00586A2F"/>
    <w:rPr>
      <w:b/>
      <w:bCs/>
    </w:rPr>
  </w:style>
  <w:style w:type="paragraph" w:styleId="AltBilgi">
    <w:name w:val="footer"/>
    <w:basedOn w:val="Normal"/>
    <w:link w:val="AltBilgiChar"/>
    <w:uiPriority w:val="99"/>
    <w:unhideWhenUsed/>
    <w:rsid w:val="002A3B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A3BA7"/>
  </w:style>
  <w:style w:type="character" w:styleId="SayfaNumaras">
    <w:name w:val="page number"/>
    <w:basedOn w:val="VarsaylanParagrafYazTipi"/>
    <w:uiPriority w:val="99"/>
    <w:semiHidden/>
    <w:unhideWhenUsed/>
    <w:rsid w:val="002A3BA7"/>
  </w:style>
  <w:style w:type="paragraph" w:styleId="NormalWeb">
    <w:name w:val="Normal (Web)"/>
    <w:basedOn w:val="Normal"/>
    <w:uiPriority w:val="99"/>
    <w:unhideWhenUsed/>
    <w:rsid w:val="007D01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B6AC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B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7278605">
      <w:bodyDiv w:val="1"/>
      <w:marLeft w:val="0"/>
      <w:marRight w:val="0"/>
      <w:marTop w:val="0"/>
      <w:marBottom w:val="0"/>
      <w:divBdr>
        <w:top w:val="none" w:sz="0" w:space="0" w:color="auto"/>
        <w:left w:val="none" w:sz="0" w:space="0" w:color="auto"/>
        <w:bottom w:val="none" w:sz="0" w:space="0" w:color="auto"/>
        <w:right w:val="none" w:sz="0" w:space="0" w:color="auto"/>
      </w:divBdr>
      <w:divsChild>
        <w:div w:id="105469205">
          <w:marLeft w:val="0"/>
          <w:marRight w:val="0"/>
          <w:marTop w:val="0"/>
          <w:marBottom w:val="0"/>
          <w:divBdr>
            <w:top w:val="none" w:sz="0" w:space="0" w:color="auto"/>
            <w:left w:val="none" w:sz="0" w:space="0" w:color="auto"/>
            <w:bottom w:val="none" w:sz="0" w:space="0" w:color="auto"/>
            <w:right w:val="none" w:sz="0" w:space="0" w:color="auto"/>
          </w:divBdr>
          <w:divsChild>
            <w:div w:id="1130628250">
              <w:marLeft w:val="0"/>
              <w:marRight w:val="0"/>
              <w:marTop w:val="0"/>
              <w:marBottom w:val="0"/>
              <w:divBdr>
                <w:top w:val="none" w:sz="0" w:space="0" w:color="auto"/>
                <w:left w:val="none" w:sz="0" w:space="0" w:color="auto"/>
                <w:bottom w:val="none" w:sz="0" w:space="0" w:color="auto"/>
                <w:right w:val="none" w:sz="0" w:space="0" w:color="auto"/>
              </w:divBdr>
              <w:divsChild>
                <w:div w:id="52705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72570">
      <w:bodyDiv w:val="1"/>
      <w:marLeft w:val="0"/>
      <w:marRight w:val="0"/>
      <w:marTop w:val="0"/>
      <w:marBottom w:val="0"/>
      <w:divBdr>
        <w:top w:val="none" w:sz="0" w:space="0" w:color="auto"/>
        <w:left w:val="none" w:sz="0" w:space="0" w:color="auto"/>
        <w:bottom w:val="none" w:sz="0" w:space="0" w:color="auto"/>
        <w:right w:val="none" w:sz="0" w:space="0" w:color="auto"/>
      </w:divBdr>
      <w:divsChild>
        <w:div w:id="545724312">
          <w:marLeft w:val="0"/>
          <w:marRight w:val="0"/>
          <w:marTop w:val="0"/>
          <w:marBottom w:val="0"/>
          <w:divBdr>
            <w:top w:val="none" w:sz="0" w:space="0" w:color="auto"/>
            <w:left w:val="none" w:sz="0" w:space="0" w:color="auto"/>
            <w:bottom w:val="none" w:sz="0" w:space="0" w:color="auto"/>
            <w:right w:val="none" w:sz="0" w:space="0" w:color="auto"/>
          </w:divBdr>
          <w:divsChild>
            <w:div w:id="644043155">
              <w:marLeft w:val="0"/>
              <w:marRight w:val="0"/>
              <w:marTop w:val="0"/>
              <w:marBottom w:val="0"/>
              <w:divBdr>
                <w:top w:val="none" w:sz="0" w:space="0" w:color="auto"/>
                <w:left w:val="none" w:sz="0" w:space="0" w:color="auto"/>
                <w:bottom w:val="none" w:sz="0" w:space="0" w:color="auto"/>
                <w:right w:val="none" w:sz="0" w:space="0" w:color="auto"/>
              </w:divBdr>
              <w:divsChild>
                <w:div w:id="52494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90106">
      <w:bodyDiv w:val="1"/>
      <w:marLeft w:val="0"/>
      <w:marRight w:val="0"/>
      <w:marTop w:val="0"/>
      <w:marBottom w:val="0"/>
      <w:divBdr>
        <w:top w:val="none" w:sz="0" w:space="0" w:color="auto"/>
        <w:left w:val="none" w:sz="0" w:space="0" w:color="auto"/>
        <w:bottom w:val="none" w:sz="0" w:space="0" w:color="auto"/>
        <w:right w:val="none" w:sz="0" w:space="0" w:color="auto"/>
      </w:divBdr>
      <w:divsChild>
        <w:div w:id="1854607440">
          <w:marLeft w:val="0"/>
          <w:marRight w:val="0"/>
          <w:marTop w:val="0"/>
          <w:marBottom w:val="0"/>
          <w:divBdr>
            <w:top w:val="none" w:sz="0" w:space="0" w:color="auto"/>
            <w:left w:val="none" w:sz="0" w:space="0" w:color="auto"/>
            <w:bottom w:val="none" w:sz="0" w:space="0" w:color="auto"/>
            <w:right w:val="none" w:sz="0" w:space="0" w:color="auto"/>
          </w:divBdr>
          <w:divsChild>
            <w:div w:id="1815441489">
              <w:marLeft w:val="0"/>
              <w:marRight w:val="0"/>
              <w:marTop w:val="0"/>
              <w:marBottom w:val="0"/>
              <w:divBdr>
                <w:top w:val="none" w:sz="0" w:space="0" w:color="auto"/>
                <w:left w:val="none" w:sz="0" w:space="0" w:color="auto"/>
                <w:bottom w:val="none" w:sz="0" w:space="0" w:color="auto"/>
                <w:right w:val="none" w:sz="0" w:space="0" w:color="auto"/>
              </w:divBdr>
              <w:divsChild>
                <w:div w:id="13017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63907">
      <w:bodyDiv w:val="1"/>
      <w:marLeft w:val="0"/>
      <w:marRight w:val="0"/>
      <w:marTop w:val="0"/>
      <w:marBottom w:val="0"/>
      <w:divBdr>
        <w:top w:val="none" w:sz="0" w:space="0" w:color="auto"/>
        <w:left w:val="none" w:sz="0" w:space="0" w:color="auto"/>
        <w:bottom w:val="none" w:sz="0" w:space="0" w:color="auto"/>
        <w:right w:val="none" w:sz="0" w:space="0" w:color="auto"/>
      </w:divBdr>
    </w:div>
    <w:div w:id="1380662509">
      <w:bodyDiv w:val="1"/>
      <w:marLeft w:val="0"/>
      <w:marRight w:val="0"/>
      <w:marTop w:val="0"/>
      <w:marBottom w:val="0"/>
      <w:divBdr>
        <w:top w:val="none" w:sz="0" w:space="0" w:color="auto"/>
        <w:left w:val="none" w:sz="0" w:space="0" w:color="auto"/>
        <w:bottom w:val="none" w:sz="0" w:space="0" w:color="auto"/>
        <w:right w:val="none" w:sz="0" w:space="0" w:color="auto"/>
      </w:divBdr>
    </w:div>
    <w:div w:id="1474517779">
      <w:bodyDiv w:val="1"/>
      <w:marLeft w:val="0"/>
      <w:marRight w:val="0"/>
      <w:marTop w:val="0"/>
      <w:marBottom w:val="0"/>
      <w:divBdr>
        <w:top w:val="none" w:sz="0" w:space="0" w:color="auto"/>
        <w:left w:val="none" w:sz="0" w:space="0" w:color="auto"/>
        <w:bottom w:val="none" w:sz="0" w:space="0" w:color="auto"/>
        <w:right w:val="none" w:sz="0" w:space="0" w:color="auto"/>
      </w:divBdr>
    </w:div>
    <w:div w:id="1636252192">
      <w:bodyDiv w:val="1"/>
      <w:marLeft w:val="0"/>
      <w:marRight w:val="0"/>
      <w:marTop w:val="0"/>
      <w:marBottom w:val="0"/>
      <w:divBdr>
        <w:top w:val="none" w:sz="0" w:space="0" w:color="auto"/>
        <w:left w:val="none" w:sz="0" w:space="0" w:color="auto"/>
        <w:bottom w:val="none" w:sz="0" w:space="0" w:color="auto"/>
        <w:right w:val="none" w:sz="0" w:space="0" w:color="auto"/>
      </w:divBdr>
      <w:divsChild>
        <w:div w:id="2010281518">
          <w:marLeft w:val="0"/>
          <w:marRight w:val="0"/>
          <w:marTop w:val="0"/>
          <w:marBottom w:val="0"/>
          <w:divBdr>
            <w:top w:val="none" w:sz="0" w:space="0" w:color="auto"/>
            <w:left w:val="none" w:sz="0" w:space="0" w:color="auto"/>
            <w:bottom w:val="none" w:sz="0" w:space="0" w:color="auto"/>
            <w:right w:val="none" w:sz="0" w:space="0" w:color="auto"/>
          </w:divBdr>
          <w:divsChild>
            <w:div w:id="315691679">
              <w:marLeft w:val="0"/>
              <w:marRight w:val="0"/>
              <w:marTop w:val="0"/>
              <w:marBottom w:val="0"/>
              <w:divBdr>
                <w:top w:val="none" w:sz="0" w:space="0" w:color="auto"/>
                <w:left w:val="none" w:sz="0" w:space="0" w:color="auto"/>
                <w:bottom w:val="none" w:sz="0" w:space="0" w:color="auto"/>
                <w:right w:val="none" w:sz="0" w:space="0" w:color="auto"/>
              </w:divBdr>
              <w:divsChild>
                <w:div w:id="73624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952890">
      <w:bodyDiv w:val="1"/>
      <w:marLeft w:val="0"/>
      <w:marRight w:val="0"/>
      <w:marTop w:val="0"/>
      <w:marBottom w:val="0"/>
      <w:divBdr>
        <w:top w:val="none" w:sz="0" w:space="0" w:color="auto"/>
        <w:left w:val="none" w:sz="0" w:space="0" w:color="auto"/>
        <w:bottom w:val="none" w:sz="0" w:space="0" w:color="auto"/>
        <w:right w:val="none" w:sz="0" w:space="0" w:color="auto"/>
      </w:divBdr>
      <w:divsChild>
        <w:div w:id="830755621">
          <w:marLeft w:val="0"/>
          <w:marRight w:val="0"/>
          <w:marTop w:val="0"/>
          <w:marBottom w:val="0"/>
          <w:divBdr>
            <w:top w:val="none" w:sz="0" w:space="0" w:color="auto"/>
            <w:left w:val="none" w:sz="0" w:space="0" w:color="auto"/>
            <w:bottom w:val="none" w:sz="0" w:space="0" w:color="auto"/>
            <w:right w:val="none" w:sz="0" w:space="0" w:color="auto"/>
          </w:divBdr>
          <w:divsChild>
            <w:div w:id="158548808">
              <w:marLeft w:val="0"/>
              <w:marRight w:val="0"/>
              <w:marTop w:val="0"/>
              <w:marBottom w:val="0"/>
              <w:divBdr>
                <w:top w:val="none" w:sz="0" w:space="0" w:color="auto"/>
                <w:left w:val="none" w:sz="0" w:space="0" w:color="auto"/>
                <w:bottom w:val="none" w:sz="0" w:space="0" w:color="auto"/>
                <w:right w:val="none" w:sz="0" w:space="0" w:color="auto"/>
              </w:divBdr>
              <w:divsChild>
                <w:div w:id="13457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412988">
      <w:bodyDiv w:val="1"/>
      <w:marLeft w:val="0"/>
      <w:marRight w:val="0"/>
      <w:marTop w:val="0"/>
      <w:marBottom w:val="0"/>
      <w:divBdr>
        <w:top w:val="none" w:sz="0" w:space="0" w:color="auto"/>
        <w:left w:val="none" w:sz="0" w:space="0" w:color="auto"/>
        <w:bottom w:val="none" w:sz="0" w:space="0" w:color="auto"/>
        <w:right w:val="none" w:sz="0" w:space="0" w:color="auto"/>
      </w:divBdr>
      <w:divsChild>
        <w:div w:id="642270299">
          <w:marLeft w:val="0"/>
          <w:marRight w:val="0"/>
          <w:marTop w:val="0"/>
          <w:marBottom w:val="0"/>
          <w:divBdr>
            <w:top w:val="none" w:sz="0" w:space="0" w:color="auto"/>
            <w:left w:val="none" w:sz="0" w:space="0" w:color="auto"/>
            <w:bottom w:val="none" w:sz="0" w:space="0" w:color="auto"/>
            <w:right w:val="none" w:sz="0" w:space="0" w:color="auto"/>
          </w:divBdr>
          <w:divsChild>
            <w:div w:id="17127004">
              <w:marLeft w:val="0"/>
              <w:marRight w:val="0"/>
              <w:marTop w:val="0"/>
              <w:marBottom w:val="0"/>
              <w:divBdr>
                <w:top w:val="none" w:sz="0" w:space="0" w:color="auto"/>
                <w:left w:val="none" w:sz="0" w:space="0" w:color="auto"/>
                <w:bottom w:val="none" w:sz="0" w:space="0" w:color="auto"/>
                <w:right w:val="none" w:sz="0" w:space="0" w:color="auto"/>
              </w:divBdr>
              <w:divsChild>
                <w:div w:id="83796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otsepeti.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botsepeti.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robotsepet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2023</Words>
  <Characters>14022</Characters>
  <Application>Microsoft Office Word</Application>
  <DocSecurity>0</DocSecurity>
  <Lines>369</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EceAlkanat EceAlkanat</cp:lastModifiedBy>
  <cp:revision>3</cp:revision>
  <dcterms:created xsi:type="dcterms:W3CDTF">2021-12-06T10:30:00Z</dcterms:created>
  <dcterms:modified xsi:type="dcterms:W3CDTF">2022-01-02T19:28:00Z</dcterms:modified>
</cp:coreProperties>
</file>